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glossary/document.xml" ContentType="application/vnd.openxmlformats-officedocument.wordprocessingml.document.glossary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Pr="00B22463" w:rsidR="00E01B45" w:rsidP="00C65A0E" w:rsidRDefault="00E01B45" w14:paraId="1D433D0E" w14:textId="2081AC55">
      <w:pPr>
        <w:spacing w:line="260" w:lineRule="exact"/>
        <w:rPr>
          <w:rFonts w:ascii="Arial" w:hAnsi="Arial" w:cs="Arial"/>
          <w:sz w:val="18"/>
          <w:szCs w:val="18"/>
        </w:rPr>
      </w:pPr>
    </w:p>
    <w:p w:rsidRPr="00B22463" w:rsidR="00C65A0E" w:rsidP="00C65A0E" w:rsidRDefault="00C65A0E" w14:paraId="09119EAE" w14:textId="77777777">
      <w:pPr>
        <w:spacing w:before="120" w:line="276" w:lineRule="auto"/>
        <w:jc w:val="center"/>
        <w:rPr>
          <w:rFonts w:ascii="Arial" w:hAnsi="Arial" w:cs="Arial"/>
          <w:b/>
          <w:bCs/>
          <w:color w:val="005CA8" w:themeColor="background1"/>
          <w:sz w:val="18"/>
          <w:szCs w:val="18"/>
        </w:rPr>
      </w:pPr>
      <w:r w:rsidRPr="00B22463">
        <w:rPr>
          <w:rFonts w:ascii="Arial" w:hAnsi="Arial" w:cs="Arial"/>
          <w:b/>
          <w:bCs/>
          <w:color w:val="005CA8" w:themeColor="background1"/>
          <w:sz w:val="18"/>
          <w:szCs w:val="18"/>
        </w:rPr>
        <w:t>SISTEMA DINAMICO DI ACQUISIZIONE PER LA FORNITURA DI EQUIPMENT STANDARD PER LABORATORI (GLE – GENERAL LAB EQUIPMENT)</w:t>
      </w:r>
    </w:p>
    <w:p w:rsidRPr="00B22463" w:rsidR="00C65A0E" w:rsidP="00C65A0E" w:rsidRDefault="00C65A0E" w14:paraId="04013921" w14:textId="77777777">
      <w:pPr>
        <w:spacing w:before="120" w:line="276" w:lineRule="auto"/>
        <w:jc w:val="center"/>
        <w:rPr>
          <w:rFonts w:ascii="Arial" w:hAnsi="Arial" w:cs="Arial"/>
          <w:b/>
          <w:bCs/>
          <w:color w:val="005CA8" w:themeColor="background1"/>
          <w:sz w:val="18"/>
          <w:szCs w:val="18"/>
        </w:rPr>
      </w:pPr>
      <w:r w:rsidRPr="00B22463">
        <w:rPr>
          <w:rFonts w:ascii="Arial" w:hAnsi="Arial" w:cs="Arial"/>
          <w:b/>
          <w:bCs/>
          <w:color w:val="005CA8" w:themeColor="background1"/>
          <w:sz w:val="18"/>
          <w:szCs w:val="18"/>
        </w:rPr>
        <w:t>CAPITOLATO TECNICO</w:t>
      </w:r>
    </w:p>
    <w:p w:rsidRPr="00B22463" w:rsidR="00C65A0E" w:rsidP="00C65A0E" w:rsidRDefault="00C65A0E" w14:paraId="2C0C66BC" w14:textId="77777777">
      <w:pPr>
        <w:spacing w:before="120" w:line="276" w:lineRule="auto"/>
        <w:rPr>
          <w:rFonts w:ascii="Arial" w:hAnsi="Arial" w:cs="Arial"/>
          <w:b/>
          <w:bCs/>
          <w:color w:val="005CA8" w:themeColor="background1"/>
          <w:sz w:val="18"/>
          <w:szCs w:val="18"/>
        </w:rPr>
      </w:pPr>
    </w:p>
    <w:p w:rsidR="00C65A0E" w:rsidP="00C65A0E" w:rsidRDefault="00C65A0E" w14:paraId="3DF95824" w14:textId="72EA9D62">
      <w:pPr>
        <w:spacing w:before="120" w:line="276" w:lineRule="auto"/>
        <w:rPr>
          <w:rFonts w:ascii="Arial" w:hAnsi="Arial" w:cs="Arial"/>
          <w:b/>
          <w:bCs/>
          <w:color w:val="005CA8" w:themeColor="background1"/>
          <w:sz w:val="18"/>
          <w:szCs w:val="18"/>
        </w:rPr>
      </w:pPr>
      <w:r w:rsidRPr="00B22463">
        <w:rPr>
          <w:rFonts w:ascii="Arial" w:hAnsi="Arial" w:cs="Arial"/>
          <w:b/>
          <w:bCs/>
          <w:color w:val="005CA8" w:themeColor="background1"/>
          <w:sz w:val="18"/>
          <w:szCs w:val="18"/>
        </w:rPr>
        <w:t>Procedura:</w:t>
      </w:r>
      <w:r w:rsidRPr="0095788D" w:rsidR="0095788D">
        <w:t xml:space="preserve"> </w:t>
      </w:r>
      <w:r w:rsidRPr="0095788D" w:rsidR="0095788D">
        <w:rPr>
          <w:rFonts w:ascii="Arial" w:hAnsi="Arial" w:cs="Arial"/>
          <w:b/>
          <w:bCs/>
          <w:color w:val="005CA8" w:themeColor="background1"/>
          <w:sz w:val="18"/>
          <w:szCs w:val="18"/>
        </w:rPr>
        <w:t>HT_2021_85_SDA_AS_2</w:t>
      </w:r>
    </w:p>
    <w:p w:rsidRPr="00B22463" w:rsidR="0095788D" w:rsidP="00C65A0E" w:rsidRDefault="0095788D" w14:paraId="2DA4A074" w14:textId="7DBDE09A">
      <w:pPr>
        <w:spacing w:before="120" w:line="276" w:lineRule="auto"/>
        <w:rPr>
          <w:rFonts w:ascii="Arial" w:hAnsi="Arial" w:cs="Arial"/>
          <w:b/>
          <w:bCs/>
          <w:color w:val="005CA8" w:themeColor="background1"/>
          <w:sz w:val="18"/>
          <w:szCs w:val="18"/>
        </w:rPr>
      </w:pPr>
      <w:r>
        <w:rPr>
          <w:rFonts w:ascii="Arial" w:hAnsi="Arial" w:cs="Arial"/>
          <w:b/>
          <w:bCs/>
          <w:color w:val="005CA8" w:themeColor="background1"/>
          <w:sz w:val="18"/>
          <w:szCs w:val="18"/>
        </w:rPr>
        <w:t>Lotto 1</w:t>
      </w:r>
    </w:p>
    <w:p w:rsidRPr="00B22463" w:rsidR="00C65A0E" w:rsidRDefault="00C65A0E" w14:paraId="6F6B6BB5" w14:textId="77777777">
      <w:pPr>
        <w:rPr>
          <w:rFonts w:ascii="Arial" w:hAnsi="Arial" w:cs="Arial"/>
          <w:b/>
          <w:bCs/>
          <w:color w:val="005CA8" w:themeColor="background1"/>
          <w:sz w:val="18"/>
          <w:szCs w:val="18"/>
        </w:rPr>
      </w:pPr>
      <w:r w:rsidRPr="00B22463">
        <w:rPr>
          <w:rFonts w:ascii="Arial" w:hAnsi="Arial" w:cs="Arial"/>
          <w:b/>
          <w:bCs/>
          <w:color w:val="005CA8" w:themeColor="background1"/>
          <w:sz w:val="18"/>
          <w:szCs w:val="18"/>
        </w:rPr>
        <w:br w:type="page"/>
      </w:r>
    </w:p>
    <w:tbl>
      <w:tblPr>
        <w:tblStyle w:val="Grigliatabella"/>
        <w:tblW w:w="9262" w:type="dxa"/>
        <w:tblInd w:w="360" w:type="dxa"/>
        <w:tblLook w:val="04A0" w:firstRow="1" w:lastRow="0" w:firstColumn="1" w:lastColumn="0" w:noHBand="0" w:noVBand="1"/>
      </w:tblPr>
      <w:tblGrid>
        <w:gridCol w:w="6285"/>
        <w:gridCol w:w="2977"/>
      </w:tblGrid>
      <w:tr w:rsidRPr="00B22463" w:rsidR="00C65A0E" w:rsidTr="74529AF1" w14:paraId="4801114D" w14:textId="77777777">
        <w:trPr>
          <w:trHeight w:val="207"/>
        </w:trPr>
        <w:tc>
          <w:tcPr>
            <w:tcW w:w="6285" w:type="dxa"/>
            <w:shd w:val="clear" w:color="auto" w:fill="005CA8" w:themeFill="accent1"/>
            <w:tcMar/>
          </w:tcPr>
          <w:p w:rsidRPr="00B22463" w:rsidR="00C65A0E" w:rsidP="00C65A0E" w:rsidRDefault="00C65A0E" w14:paraId="5B142CA5" w14:textId="41E35222">
            <w:pPr>
              <w:pStyle w:val="Paragrafoelenco"/>
              <w:ind w:left="0"/>
              <w:rPr>
                <w:rFonts w:ascii="Arial" w:hAnsi="Arial" w:cs="Arial"/>
                <w:b/>
                <w:bCs/>
                <w:smallCaps/>
                <w:color w:val="FFFFFF" w:themeColor="text1"/>
                <w:spacing w:val="5"/>
                <w:sz w:val="18"/>
                <w:szCs w:val="18"/>
              </w:rPr>
            </w:pPr>
            <w:r w:rsidRPr="00B22463">
              <w:rPr>
                <w:rFonts w:ascii="Arial" w:hAnsi="Arial" w:cs="Arial"/>
                <w:b/>
                <w:bCs/>
                <w:smallCaps/>
                <w:color w:val="FFFFFF" w:themeColor="text1"/>
                <w:spacing w:val="5"/>
                <w:sz w:val="18"/>
                <w:szCs w:val="18"/>
              </w:rPr>
              <w:lastRenderedPageBreak/>
              <w:t>TEM</w:t>
            </w:r>
          </w:p>
        </w:tc>
        <w:tc>
          <w:tcPr>
            <w:tcW w:w="2977" w:type="dxa"/>
            <w:shd w:val="clear" w:color="auto" w:fill="005CA8" w:themeFill="accent1"/>
            <w:tcMar/>
          </w:tcPr>
          <w:p w:rsidRPr="00B22463" w:rsidR="00C65A0E" w:rsidP="00C65A0E" w:rsidRDefault="00C65A0E" w14:paraId="300196C0" w14:textId="6191408D">
            <w:pPr>
              <w:pStyle w:val="Paragrafoelenco"/>
              <w:ind w:left="0"/>
              <w:rPr>
                <w:rFonts w:ascii="Arial" w:hAnsi="Arial" w:cs="Arial"/>
                <w:b/>
                <w:bCs/>
                <w:smallCaps/>
                <w:color w:val="FFFFFF" w:themeColor="text1"/>
                <w:spacing w:val="5"/>
                <w:sz w:val="18"/>
                <w:szCs w:val="18"/>
              </w:rPr>
            </w:pPr>
            <w:r w:rsidRPr="00B22463">
              <w:rPr>
                <w:rFonts w:ascii="Arial" w:hAnsi="Arial" w:cs="Arial"/>
                <w:b/>
                <w:bCs/>
                <w:smallCaps/>
                <w:color w:val="FFFFFF" w:themeColor="text1"/>
                <w:spacing w:val="5"/>
                <w:sz w:val="18"/>
                <w:szCs w:val="18"/>
              </w:rPr>
              <w:t>QUANTITA’</w:t>
            </w:r>
          </w:p>
        </w:tc>
      </w:tr>
      <w:tr w:rsidRPr="00B22463" w:rsidR="00C65A0E" w:rsidTr="74529AF1" w14:paraId="2B460571" w14:textId="77777777">
        <w:trPr>
          <w:trHeight w:val="300"/>
        </w:trPr>
        <w:tc>
          <w:tcPr>
            <w:tcW w:w="6285" w:type="dxa"/>
            <w:tcMar/>
          </w:tcPr>
          <w:p w:rsidRPr="00B22463" w:rsidR="00C65A0E" w:rsidP="398224A6" w:rsidRDefault="00B80455" w14:paraId="1B000855" w14:textId="15B9E012">
            <w:pPr>
              <w:pStyle w:val="Paragrafoelenco"/>
              <w:ind w:left="0"/>
              <w:rPr>
                <w:rFonts w:ascii="Arial" w:hAnsi="Arial" w:cs="Arial"/>
                <w:b/>
                <w:bCs/>
                <w:smallCaps/>
                <w:color w:val="005CA8" w:themeColor="accent1"/>
                <w:sz w:val="18"/>
                <w:szCs w:val="18"/>
              </w:rPr>
            </w:pPr>
            <w:r w:rsidRPr="00B80455">
              <w:rPr>
                <w:rFonts w:ascii="Arial" w:hAnsi="Arial" w:cs="Arial"/>
                <w:b/>
                <w:bCs/>
                <w:smallCaps/>
                <w:color w:val="005CA8" w:themeColor="accent1"/>
                <w:spacing w:val="5"/>
                <w:sz w:val="18"/>
                <w:szCs w:val="18"/>
              </w:rPr>
              <w:t xml:space="preserve">Minicentrifuga </w:t>
            </w:r>
            <w:r w:rsidRPr="398224A6" w:rsidR="3ABC072D">
              <w:rPr>
                <w:rFonts w:ascii="Arial" w:hAnsi="Arial" w:cs="Arial"/>
                <w:b/>
                <w:bCs/>
                <w:smallCaps/>
                <w:color w:val="005CA8" w:themeColor="accent1"/>
                <w:sz w:val="14"/>
                <w:szCs w:val="14"/>
              </w:rPr>
              <w:t>VENTILATA</w:t>
            </w:r>
          </w:p>
        </w:tc>
        <w:tc>
          <w:tcPr>
            <w:tcW w:w="2977" w:type="dxa"/>
            <w:tcMar/>
          </w:tcPr>
          <w:p w:rsidRPr="00B22463" w:rsidR="00C65A0E" w:rsidP="00C65A0E" w:rsidRDefault="00B80455" w14:paraId="02F9267C" w14:textId="7D668BDC">
            <w:pPr>
              <w:pStyle w:val="Paragrafoelenco"/>
              <w:ind w:left="0"/>
              <w:rPr>
                <w:rFonts w:ascii="Arial" w:hAnsi="Arial" w:cs="Arial"/>
                <w:b/>
                <w:bCs/>
                <w:smallCaps/>
                <w:color w:val="005CA8" w:themeColor="accent1"/>
                <w:spacing w:val="5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mallCaps/>
                <w:color w:val="005CA8" w:themeColor="accent1"/>
                <w:spacing w:val="5"/>
                <w:sz w:val="18"/>
                <w:szCs w:val="18"/>
              </w:rPr>
              <w:t>16</w:t>
            </w:r>
          </w:p>
        </w:tc>
      </w:tr>
      <w:tr w:rsidRPr="00B22463" w:rsidR="00C65A0E" w:rsidTr="74529AF1" w14:paraId="70B0FB67" w14:textId="77777777">
        <w:tc>
          <w:tcPr>
            <w:tcW w:w="9262" w:type="dxa"/>
            <w:gridSpan w:val="2"/>
            <w:shd w:val="clear" w:color="auto" w:fill="E6E6E6" w:themeFill="text2"/>
            <w:tcMar/>
          </w:tcPr>
          <w:p w:rsidRPr="00B22463" w:rsidR="00C65A0E" w:rsidP="00C65A0E" w:rsidRDefault="00C65A0E" w14:paraId="1F1B2D99" w14:textId="75831544">
            <w:pPr>
              <w:pStyle w:val="Paragrafoelenco"/>
              <w:ind w:left="0"/>
              <w:rPr>
                <w:rFonts w:ascii="Arial" w:hAnsi="Arial" w:cs="Arial"/>
                <w:b/>
                <w:bCs/>
                <w:smallCaps/>
                <w:color w:val="005CA8" w:themeColor="accent1"/>
                <w:spacing w:val="5"/>
                <w:sz w:val="18"/>
                <w:szCs w:val="18"/>
              </w:rPr>
            </w:pPr>
            <w:r w:rsidRPr="00B22463">
              <w:rPr>
                <w:rFonts w:ascii="Arial" w:hAnsi="Arial" w:cs="Arial"/>
                <w:b/>
                <w:bCs/>
                <w:smallCaps/>
                <w:spacing w:val="5"/>
                <w:sz w:val="18"/>
                <w:szCs w:val="18"/>
              </w:rPr>
              <w:t>CARATTERISTICHE TECNICHE</w:t>
            </w:r>
          </w:p>
        </w:tc>
      </w:tr>
      <w:tr w:rsidRPr="00B22463" w:rsidR="00C65A0E" w:rsidTr="74529AF1" w14:paraId="6F287974" w14:textId="77777777">
        <w:trPr>
          <w:trHeight w:val="3489"/>
        </w:trPr>
        <w:tc>
          <w:tcPr>
            <w:tcW w:w="9262" w:type="dxa"/>
            <w:gridSpan w:val="2"/>
            <w:tcMar/>
          </w:tcPr>
          <w:p w:rsidRPr="00E05CC8" w:rsidR="00E16AA3" w:rsidP="00406E0E" w:rsidRDefault="00E16AA3" w14:paraId="0F7BC59E" w14:textId="56C15FFD">
            <w:pPr>
              <w:pStyle w:val="Paragrafoelenco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E05CC8">
              <w:rPr>
                <w:rFonts w:ascii="Arial" w:hAnsi="Arial" w:cs="Arial"/>
                <w:sz w:val="18"/>
                <w:szCs w:val="18"/>
                <w:lang w:val="it-IT"/>
              </w:rPr>
              <w:t>Due diverse tipologie di rotori</w:t>
            </w:r>
          </w:p>
          <w:p w:rsidRPr="00E16AA3" w:rsidR="00E16AA3" w:rsidP="398224A6" w:rsidRDefault="00E16AA3" w14:paraId="1A58FBD8" w14:textId="76159763">
            <w:pPr>
              <w:pStyle w:val="Paragrafoelenco"/>
              <w:numPr>
                <w:ilvl w:val="0"/>
                <w:numId w:val="1"/>
              </w:numPr>
              <w:jc w:val="both"/>
              <w:rPr>
                <w:rFonts w:eastAsiaTheme="minorEastAsia"/>
                <w:sz w:val="18"/>
                <w:szCs w:val="18"/>
                <w:lang w:val="it-IT"/>
              </w:rPr>
            </w:pPr>
            <w:r w:rsidRPr="398224A6">
              <w:rPr>
                <w:rFonts w:ascii="Arial" w:hAnsi="Arial" w:cs="Arial"/>
                <w:sz w:val="18"/>
                <w:szCs w:val="18"/>
                <w:lang w:val="it-IT"/>
              </w:rPr>
              <w:t>rotore per max 12 tubi da 1.5/2 ml</w:t>
            </w:r>
          </w:p>
          <w:p w:rsidRPr="00E16AA3" w:rsidR="00E16AA3" w:rsidP="398224A6" w:rsidRDefault="00E16AA3" w14:paraId="62C23ED8" w14:textId="0FCC0C05">
            <w:pPr>
              <w:pStyle w:val="Paragrafoelenco"/>
              <w:numPr>
                <w:ilvl w:val="0"/>
                <w:numId w:val="1"/>
              </w:numPr>
              <w:jc w:val="both"/>
              <w:rPr>
                <w:rFonts w:eastAsiaTheme="minorEastAsia"/>
                <w:sz w:val="18"/>
                <w:szCs w:val="18"/>
                <w:lang w:val="it-IT"/>
              </w:rPr>
            </w:pPr>
            <w:r w:rsidRPr="398224A6">
              <w:rPr>
                <w:rFonts w:ascii="Arial" w:hAnsi="Arial" w:cs="Arial"/>
                <w:sz w:val="18"/>
                <w:szCs w:val="18"/>
                <w:lang w:val="it-IT"/>
              </w:rPr>
              <w:t>rotore per max 16 tubi PCR (2 × strisce PCR)</w:t>
            </w:r>
          </w:p>
          <w:p w:rsidRPr="00E16AA3" w:rsidR="00E16AA3" w:rsidP="00E16AA3" w:rsidRDefault="00E16AA3" w14:paraId="50F1D935" w14:textId="79D3C25F">
            <w:pPr>
              <w:pStyle w:val="Paragrafoelenco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398224A6">
              <w:rPr>
                <w:rFonts w:ascii="Arial" w:hAnsi="Arial" w:cs="Arial"/>
                <w:sz w:val="18"/>
                <w:szCs w:val="18"/>
              </w:rPr>
              <w:t>Velocità massima di riferimento 12,500 rpm</w:t>
            </w:r>
          </w:p>
          <w:p w:rsidRPr="00406E0E" w:rsidR="00E16AA3" w:rsidP="00E16AA3" w:rsidRDefault="00E16AA3" w14:paraId="69269FF1" w14:textId="37D77A3B">
            <w:pPr>
              <w:pStyle w:val="Paragrafoelenco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398224A6">
              <w:rPr>
                <w:rFonts w:ascii="Arial" w:hAnsi="Arial" w:cs="Arial"/>
                <w:sz w:val="18"/>
                <w:szCs w:val="18"/>
                <w:lang w:val="it-IT"/>
              </w:rPr>
              <w:t>Velocità impostabile sia in rpm che rcf</w:t>
            </w:r>
          </w:p>
          <w:p w:rsidRPr="00406E0E" w:rsidR="00E16AA3" w:rsidP="00E16AA3" w:rsidRDefault="00E16AA3" w14:paraId="09D2CAA7" w14:textId="1E068007">
            <w:pPr>
              <w:pStyle w:val="Paragrafoelenco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398224A6">
              <w:rPr>
                <w:rFonts w:ascii="Arial" w:hAnsi="Arial" w:cs="Arial"/>
                <w:sz w:val="18"/>
                <w:szCs w:val="18"/>
                <w:lang w:val="it-IT"/>
              </w:rPr>
              <w:t>Timer di centrifugazione in continuo da un minimo di 15s ad un max di almeno 30 minuti o superiore</w:t>
            </w:r>
          </w:p>
          <w:p w:rsidRPr="00E16AA3" w:rsidR="00E16AA3" w:rsidP="00E16AA3" w:rsidRDefault="00E16AA3" w14:paraId="76B523EF" w14:textId="58CDB57F">
            <w:pPr>
              <w:pStyle w:val="Paragrafoelenco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398224A6">
              <w:rPr>
                <w:rFonts w:ascii="Arial" w:hAnsi="Arial" w:cs="Arial"/>
                <w:sz w:val="18"/>
                <w:szCs w:val="18"/>
              </w:rPr>
              <w:t>Funzione centrifugazione breve indipendente</w:t>
            </w:r>
          </w:p>
          <w:p w:rsidRPr="00E16AA3" w:rsidR="00E16AA3" w:rsidP="00E16AA3" w:rsidRDefault="00E16AA3" w14:paraId="1E307BAA" w14:textId="56288D48">
            <w:pPr>
              <w:pStyle w:val="Paragrafoelenco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398224A6">
              <w:rPr>
                <w:rFonts w:ascii="Arial" w:hAnsi="Arial" w:cs="Arial"/>
                <w:sz w:val="18"/>
                <w:szCs w:val="18"/>
              </w:rPr>
              <w:t>Bassa rumorosità</w:t>
            </w:r>
          </w:p>
          <w:p w:rsidRPr="00406E0E" w:rsidR="00E16AA3" w:rsidP="00E16AA3" w:rsidRDefault="00E16AA3" w14:paraId="4504FBB4" w14:textId="400D1BBD">
            <w:pPr>
              <w:pStyle w:val="Paragrafoelenco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398224A6">
              <w:rPr>
                <w:rFonts w:ascii="Arial" w:hAnsi="Arial" w:cs="Arial"/>
                <w:sz w:val="18"/>
                <w:szCs w:val="18"/>
                <w:lang w:val="it-IT"/>
              </w:rPr>
              <w:t>Display digitale LCD per visualizzazione di tempo di corsa e velocità (rcf/rpm)</w:t>
            </w:r>
          </w:p>
          <w:p w:rsidRPr="00406E0E" w:rsidR="00E16AA3" w:rsidP="00E16AA3" w:rsidRDefault="00E16AA3" w14:paraId="6B390526" w14:textId="2F694B1C">
            <w:pPr>
              <w:pStyle w:val="Paragrafoelenco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398224A6">
              <w:rPr>
                <w:rFonts w:ascii="Arial" w:hAnsi="Arial" w:cs="Arial"/>
                <w:sz w:val="18"/>
                <w:szCs w:val="18"/>
                <w:lang w:val="it-IT"/>
              </w:rPr>
              <w:t>Comandi con tasti a pressione per start/stop, regolazione velocità e tempo di centrifugazione</w:t>
            </w:r>
          </w:p>
          <w:p w:rsidRPr="00406E0E" w:rsidR="00E16AA3" w:rsidP="00E16AA3" w:rsidRDefault="00E16AA3" w14:paraId="05877E11" w14:textId="5E6B794D">
            <w:pPr>
              <w:pStyle w:val="Paragrafoelenco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398224A6">
              <w:rPr>
                <w:rFonts w:ascii="Arial" w:hAnsi="Arial" w:cs="Arial"/>
                <w:sz w:val="18"/>
                <w:szCs w:val="18"/>
                <w:lang w:val="it-IT"/>
              </w:rPr>
              <w:t>Sistema di chiusura per garantire la massima sicurezza dell’operatore</w:t>
            </w:r>
          </w:p>
          <w:p w:rsidRPr="00406E0E" w:rsidR="00E16AA3" w:rsidP="00E16AA3" w:rsidRDefault="00E16AA3" w14:paraId="39FBFE02" w14:textId="1946F26E">
            <w:pPr>
              <w:pStyle w:val="Paragrafoelenco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74529AF1" w:rsidR="00E16AA3">
              <w:rPr>
                <w:rFonts w:ascii="Arial" w:hAnsi="Arial" w:cs="Arial"/>
                <w:sz w:val="18"/>
                <w:szCs w:val="18"/>
                <w:lang w:val="it-IT"/>
              </w:rPr>
              <w:t xml:space="preserve">Sistema di sblocco manuale del coperchio per il recupero dei campioni in caso di blocco (es. </w:t>
            </w:r>
            <w:r w:rsidRPr="74529AF1" w:rsidR="00E16AA3">
              <w:rPr>
                <w:rFonts w:ascii="Arial" w:hAnsi="Arial" w:cs="Arial"/>
                <w:sz w:val="18"/>
                <w:szCs w:val="18"/>
                <w:lang w:val="it-IT"/>
              </w:rPr>
              <w:t>blackout</w:t>
            </w:r>
            <w:r w:rsidRPr="74529AF1" w:rsidR="00E16AA3">
              <w:rPr>
                <w:rFonts w:ascii="Arial" w:hAnsi="Arial" w:cs="Arial"/>
                <w:sz w:val="18"/>
                <w:szCs w:val="18"/>
                <w:lang w:val="it-IT"/>
              </w:rPr>
              <w:t xml:space="preserve"> elettrico)</w:t>
            </w:r>
          </w:p>
          <w:p w:rsidRPr="00E16AA3" w:rsidR="008A174B" w:rsidP="00E16AA3" w:rsidRDefault="00E16AA3" w14:paraId="061C4CA1" w14:textId="6DD86783">
            <w:pPr>
              <w:pStyle w:val="Paragrafoelenco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398224A6">
              <w:rPr>
                <w:rFonts w:ascii="Arial" w:hAnsi="Arial" w:cs="Arial"/>
                <w:sz w:val="18"/>
                <w:szCs w:val="18"/>
              </w:rPr>
              <w:t>Materiali sostenibili e facilmente sanificabili</w:t>
            </w:r>
          </w:p>
          <w:p w:rsidRPr="00B22463" w:rsidR="00C65A0E" w:rsidP="00E05CC8" w:rsidRDefault="20EF81B1" w14:paraId="029A2921" w14:textId="25E48755">
            <w:pPr>
              <w:pStyle w:val="Paragrafoelenco"/>
              <w:numPr>
                <w:ilvl w:val="0"/>
                <w:numId w:val="6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398224A6">
              <w:rPr>
                <w:rFonts w:ascii="Arial" w:hAnsi="Arial" w:cs="Arial"/>
                <w:sz w:val="18"/>
                <w:szCs w:val="18"/>
                <w:lang w:val="it"/>
              </w:rPr>
              <w:t xml:space="preserve">Ogni </w:t>
            </w:r>
            <w:r w:rsidRPr="398224A6" w:rsidR="31539184">
              <w:rPr>
                <w:rFonts w:ascii="Arial" w:hAnsi="Arial" w:cs="Arial"/>
                <w:sz w:val="18"/>
                <w:szCs w:val="18"/>
                <w:lang w:val="it"/>
              </w:rPr>
              <w:t xml:space="preserve">minicentrifuga deve arrivare </w:t>
            </w:r>
            <w:r w:rsidRPr="398224A6" w:rsidR="7425D940">
              <w:rPr>
                <w:rFonts w:ascii="Arial" w:hAnsi="Arial" w:cs="Arial"/>
                <w:sz w:val="18"/>
                <w:szCs w:val="18"/>
                <w:lang w:val="it"/>
              </w:rPr>
              <w:t xml:space="preserve">dotata di </w:t>
            </w:r>
            <w:r w:rsidRPr="398224A6" w:rsidR="31539184">
              <w:rPr>
                <w:rFonts w:ascii="Arial" w:hAnsi="Arial" w:cs="Arial"/>
                <w:sz w:val="18"/>
                <w:szCs w:val="18"/>
                <w:lang w:val="it"/>
              </w:rPr>
              <w:t>un</w:t>
            </w:r>
            <w:r w:rsidRPr="398224A6" w:rsidR="4F6052C6">
              <w:rPr>
                <w:rFonts w:ascii="Arial" w:hAnsi="Arial" w:cs="Arial"/>
                <w:sz w:val="18"/>
                <w:szCs w:val="18"/>
                <w:lang w:val="it"/>
              </w:rPr>
              <w:t xml:space="preserve"> </w:t>
            </w:r>
            <w:r w:rsidRPr="398224A6" w:rsidR="0FC872C9">
              <w:rPr>
                <w:rFonts w:ascii="Arial" w:hAnsi="Arial" w:cs="Arial"/>
                <w:sz w:val="18"/>
                <w:szCs w:val="18"/>
                <w:lang w:val="it"/>
              </w:rPr>
              <w:t>rotore per 12 tubi da 1.5/2 ml</w:t>
            </w:r>
            <w:r w:rsidRPr="398224A6" w:rsidR="75F0446F">
              <w:rPr>
                <w:rFonts w:ascii="Arial" w:hAnsi="Arial" w:cs="Arial"/>
                <w:sz w:val="18"/>
                <w:szCs w:val="18"/>
                <w:lang w:val="it"/>
              </w:rPr>
              <w:t xml:space="preserve"> e </w:t>
            </w:r>
            <w:r w:rsidRPr="398224A6" w:rsidR="4F7BF275">
              <w:rPr>
                <w:rFonts w:ascii="Arial" w:hAnsi="Arial" w:cs="Arial"/>
                <w:sz w:val="18"/>
                <w:szCs w:val="18"/>
                <w:lang w:val="it"/>
              </w:rPr>
              <w:t xml:space="preserve">di un </w:t>
            </w:r>
            <w:r w:rsidRPr="398224A6" w:rsidR="0FC872C9">
              <w:rPr>
                <w:rFonts w:ascii="Arial" w:hAnsi="Arial" w:cs="Arial"/>
                <w:sz w:val="18"/>
                <w:szCs w:val="18"/>
                <w:lang w:val="it"/>
              </w:rPr>
              <w:t>n</w:t>
            </w:r>
            <w:r w:rsidRPr="398224A6" w:rsidR="4008A906">
              <w:rPr>
                <w:rFonts w:ascii="Arial" w:hAnsi="Arial" w:cs="Arial"/>
                <w:sz w:val="18"/>
                <w:szCs w:val="18"/>
                <w:lang w:val="it"/>
              </w:rPr>
              <w:t>umero</w:t>
            </w:r>
            <w:r w:rsidRPr="398224A6" w:rsidR="56F49CA5">
              <w:rPr>
                <w:rFonts w:ascii="Arial" w:hAnsi="Arial" w:cs="Arial"/>
                <w:sz w:val="18"/>
                <w:szCs w:val="18"/>
                <w:lang w:val="it"/>
              </w:rPr>
              <w:t xml:space="preserve"> pari a</w:t>
            </w:r>
            <w:r w:rsidRPr="398224A6" w:rsidR="4008A906">
              <w:rPr>
                <w:rFonts w:ascii="Arial" w:hAnsi="Arial" w:cs="Arial"/>
                <w:sz w:val="18"/>
                <w:szCs w:val="18"/>
                <w:lang w:val="it"/>
              </w:rPr>
              <w:t xml:space="preserve"> 8</w:t>
            </w:r>
            <w:r w:rsidRPr="398224A6" w:rsidR="0FC872C9">
              <w:rPr>
                <w:rFonts w:ascii="Arial" w:hAnsi="Arial" w:cs="Arial"/>
                <w:sz w:val="18"/>
                <w:szCs w:val="18"/>
                <w:lang w:val="it"/>
              </w:rPr>
              <w:t xml:space="preserve"> rotor</w:t>
            </w:r>
            <w:r w:rsidRPr="398224A6" w:rsidR="1D895748">
              <w:rPr>
                <w:rFonts w:ascii="Arial" w:hAnsi="Arial" w:cs="Arial"/>
                <w:sz w:val="18"/>
                <w:szCs w:val="18"/>
                <w:lang w:val="it"/>
              </w:rPr>
              <w:t>i</w:t>
            </w:r>
            <w:r w:rsidRPr="398224A6" w:rsidR="0FC872C9">
              <w:rPr>
                <w:rFonts w:ascii="Arial" w:hAnsi="Arial" w:cs="Arial"/>
                <w:sz w:val="18"/>
                <w:szCs w:val="18"/>
                <w:lang w:val="it"/>
              </w:rPr>
              <w:t xml:space="preserve"> per 16 tubi PCR (2 × strisce PCR)</w:t>
            </w:r>
            <w:r w:rsidRPr="398224A6" w:rsidR="24DB5B9B">
              <w:rPr>
                <w:rFonts w:ascii="Arial" w:hAnsi="Arial" w:cs="Arial"/>
                <w:sz w:val="18"/>
                <w:szCs w:val="18"/>
                <w:lang w:val="it"/>
              </w:rPr>
              <w:t xml:space="preserve"> accessori</w:t>
            </w:r>
          </w:p>
        </w:tc>
      </w:tr>
      <w:tr w:rsidRPr="00B22463" w:rsidR="00C65A0E" w:rsidTr="74529AF1" w14:paraId="04E64091" w14:textId="77777777">
        <w:tc>
          <w:tcPr>
            <w:tcW w:w="9262" w:type="dxa"/>
            <w:gridSpan w:val="2"/>
            <w:shd w:val="clear" w:color="auto" w:fill="E6E6E6" w:themeFill="text2"/>
            <w:tcMar/>
          </w:tcPr>
          <w:p w:rsidRPr="008A174B" w:rsidR="00C65A0E" w:rsidP="00C65A0E" w:rsidRDefault="00C65A0E" w14:paraId="795D21CA" w14:textId="125E8590">
            <w:pPr>
              <w:pStyle w:val="Paragrafoelenco"/>
              <w:ind w:left="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8A174B">
              <w:rPr>
                <w:rFonts w:ascii="Arial" w:hAnsi="Arial" w:cs="Arial"/>
                <w:b/>
                <w:bCs/>
                <w:smallCaps/>
                <w:spacing w:val="5"/>
                <w:sz w:val="18"/>
                <w:szCs w:val="18"/>
                <w:lang w:val="it-IT"/>
              </w:rPr>
              <w:t>TEMPI DI CONSEGNA MINIMI RICHIESTI</w:t>
            </w:r>
          </w:p>
        </w:tc>
      </w:tr>
      <w:tr w:rsidRPr="00B22463" w:rsidR="00C65A0E" w:rsidTr="74529AF1" w14:paraId="3274E207" w14:textId="77777777">
        <w:tc>
          <w:tcPr>
            <w:tcW w:w="9262" w:type="dxa"/>
            <w:gridSpan w:val="2"/>
            <w:tcMar/>
          </w:tcPr>
          <w:p w:rsidRPr="00B22463" w:rsidR="00C65A0E" w:rsidP="00C65A0E" w:rsidRDefault="00082A0A" w14:paraId="0306AF04" w14:textId="5AFF0FE1">
            <w:pPr>
              <w:pStyle w:val="Paragrafoelenco"/>
              <w:ind w:left="0"/>
              <w:rPr>
                <w:rFonts w:ascii="Arial" w:hAnsi="Arial" w:cs="Arial"/>
                <w:smallCaps/>
                <w:spacing w:val="5"/>
                <w:sz w:val="18"/>
                <w:szCs w:val="18"/>
                <w:lang w:val="it-IT"/>
              </w:rPr>
            </w:pPr>
            <w:r>
              <w:rPr>
                <w:rFonts w:ascii="Arial" w:hAnsi="Arial" w:cs="Arial"/>
                <w:smallCaps/>
                <w:spacing w:val="5"/>
                <w:sz w:val="18"/>
                <w:szCs w:val="18"/>
                <w:lang w:val="it-IT"/>
              </w:rPr>
              <w:t>60 giorni solari dalla data di ricezione dell’ordine</w:t>
            </w:r>
          </w:p>
        </w:tc>
      </w:tr>
      <w:tr w:rsidRPr="00B22463" w:rsidR="00C65A0E" w:rsidTr="74529AF1" w14:paraId="2BFA240E" w14:textId="77777777">
        <w:tc>
          <w:tcPr>
            <w:tcW w:w="9262" w:type="dxa"/>
            <w:gridSpan w:val="2"/>
            <w:shd w:val="clear" w:color="auto" w:fill="E6E6E6" w:themeFill="text2"/>
            <w:tcMar/>
          </w:tcPr>
          <w:p w:rsidRPr="00F11D5B" w:rsidR="00C65A0E" w:rsidP="00C65A0E" w:rsidRDefault="00F11D5B" w14:paraId="76FB9117" w14:textId="3AF89B89">
            <w:pPr>
              <w:pStyle w:val="Paragrafoelenco"/>
              <w:ind w:left="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F11D5B">
              <w:rPr>
                <w:rFonts w:ascii="Arial" w:hAnsi="Arial" w:cs="Arial"/>
                <w:b/>
                <w:bCs/>
                <w:smallCaps/>
                <w:spacing w:val="5"/>
                <w:sz w:val="18"/>
                <w:szCs w:val="18"/>
                <w:lang w:val="it-IT"/>
              </w:rPr>
              <w:t>ANNI DI GARANZIA MINIMI R</w:t>
            </w:r>
            <w:r>
              <w:rPr>
                <w:rFonts w:ascii="Arial" w:hAnsi="Arial" w:cs="Arial"/>
                <w:b/>
                <w:bCs/>
                <w:smallCaps/>
                <w:spacing w:val="5"/>
                <w:sz w:val="18"/>
                <w:szCs w:val="18"/>
                <w:lang w:val="it-IT"/>
              </w:rPr>
              <w:t>ICHIESTI</w:t>
            </w:r>
          </w:p>
        </w:tc>
      </w:tr>
      <w:tr w:rsidRPr="00B22463" w:rsidR="00C65A0E" w:rsidTr="74529AF1" w14:paraId="1FA2F876" w14:textId="77777777">
        <w:tc>
          <w:tcPr>
            <w:tcW w:w="9262" w:type="dxa"/>
            <w:gridSpan w:val="2"/>
            <w:tcMar/>
          </w:tcPr>
          <w:p w:rsidRPr="00B80455" w:rsidR="00C65A0E" w:rsidP="00C65A0E" w:rsidRDefault="004F26F1" w14:paraId="72D9912A" w14:textId="6BD2CEEA">
            <w:pPr>
              <w:pStyle w:val="Paragrafoelenco"/>
              <w:ind w:left="0"/>
              <w:rPr>
                <w:rFonts w:ascii="Arial" w:hAnsi="Arial" w:cs="Arial"/>
                <w:smallCaps/>
                <w:spacing w:val="5"/>
                <w:sz w:val="18"/>
                <w:szCs w:val="18"/>
                <w:lang w:val="it-IT"/>
              </w:rPr>
            </w:pPr>
            <w:r>
              <w:rPr>
                <w:rFonts w:ascii="Arial" w:hAnsi="Arial" w:cs="Arial"/>
                <w:smallCaps/>
                <w:spacing w:val="5"/>
                <w:sz w:val="18"/>
                <w:szCs w:val="18"/>
                <w:lang w:val="it-IT"/>
              </w:rPr>
              <w:t>24 mesi</w:t>
            </w:r>
          </w:p>
        </w:tc>
      </w:tr>
      <w:tr w:rsidRPr="00B22463" w:rsidR="008A174B" w:rsidTr="74529AF1" w14:paraId="47EB2534" w14:textId="77777777">
        <w:tc>
          <w:tcPr>
            <w:tcW w:w="6285" w:type="dxa"/>
            <w:shd w:val="clear" w:color="auto" w:fill="005CA8" w:themeFill="accent1"/>
            <w:tcMar/>
          </w:tcPr>
          <w:p w:rsidRPr="00B22463" w:rsidR="008A174B" w:rsidP="00745961" w:rsidRDefault="008A174B" w14:paraId="51228DE0" w14:textId="77777777">
            <w:pPr>
              <w:pStyle w:val="Paragrafoelenco"/>
              <w:ind w:left="0"/>
              <w:rPr>
                <w:rFonts w:ascii="Arial" w:hAnsi="Arial" w:cs="Arial"/>
                <w:b/>
                <w:bCs/>
                <w:smallCaps/>
                <w:color w:val="FFFFFF" w:themeColor="text1"/>
                <w:spacing w:val="5"/>
                <w:sz w:val="18"/>
                <w:szCs w:val="18"/>
              </w:rPr>
            </w:pPr>
            <w:r w:rsidRPr="00B22463">
              <w:rPr>
                <w:rFonts w:ascii="Arial" w:hAnsi="Arial" w:cs="Arial"/>
                <w:b/>
                <w:bCs/>
                <w:smallCaps/>
                <w:color w:val="FFFFFF" w:themeColor="text1"/>
                <w:spacing w:val="5"/>
                <w:sz w:val="18"/>
                <w:szCs w:val="18"/>
              </w:rPr>
              <w:t>ITEM</w:t>
            </w:r>
          </w:p>
        </w:tc>
        <w:tc>
          <w:tcPr>
            <w:tcW w:w="2977" w:type="dxa"/>
            <w:shd w:val="clear" w:color="auto" w:fill="005CA8" w:themeFill="accent1"/>
            <w:tcMar/>
          </w:tcPr>
          <w:p w:rsidRPr="00B22463" w:rsidR="008A174B" w:rsidP="00745961" w:rsidRDefault="008A174B" w14:paraId="35A9A351" w14:textId="77777777">
            <w:pPr>
              <w:pStyle w:val="Paragrafoelenco"/>
              <w:ind w:left="0"/>
              <w:rPr>
                <w:rFonts w:ascii="Arial" w:hAnsi="Arial" w:cs="Arial"/>
                <w:b/>
                <w:bCs/>
                <w:smallCaps/>
                <w:color w:val="FFFFFF" w:themeColor="text1"/>
                <w:spacing w:val="5"/>
                <w:sz w:val="18"/>
                <w:szCs w:val="18"/>
              </w:rPr>
            </w:pPr>
            <w:r w:rsidRPr="00B22463">
              <w:rPr>
                <w:rFonts w:ascii="Arial" w:hAnsi="Arial" w:cs="Arial"/>
                <w:b/>
                <w:bCs/>
                <w:smallCaps/>
                <w:color w:val="FFFFFF" w:themeColor="text1"/>
                <w:spacing w:val="5"/>
                <w:sz w:val="18"/>
                <w:szCs w:val="18"/>
              </w:rPr>
              <w:t>QUANTITA’</w:t>
            </w:r>
          </w:p>
        </w:tc>
      </w:tr>
      <w:tr w:rsidRPr="00B22463" w:rsidR="008A174B" w:rsidTr="74529AF1" w14:paraId="2BBB682C" w14:textId="77777777">
        <w:tc>
          <w:tcPr>
            <w:tcW w:w="6285" w:type="dxa"/>
            <w:tcMar/>
          </w:tcPr>
          <w:p w:rsidRPr="00B22463" w:rsidR="008A174B" w:rsidP="00745961" w:rsidRDefault="00B968F3" w14:paraId="22FF205F" w14:textId="0872D33C">
            <w:pPr>
              <w:pStyle w:val="Paragrafoelenco"/>
              <w:ind w:left="0"/>
              <w:rPr>
                <w:rFonts w:ascii="Arial" w:hAnsi="Arial" w:cs="Arial"/>
                <w:b/>
                <w:bCs/>
                <w:smallCaps/>
                <w:color w:val="005CA8" w:themeColor="accent1"/>
                <w:spacing w:val="5"/>
                <w:sz w:val="18"/>
                <w:szCs w:val="18"/>
              </w:rPr>
            </w:pPr>
            <w:r w:rsidRPr="00B968F3">
              <w:rPr>
                <w:rFonts w:ascii="Arial" w:hAnsi="Arial" w:cs="Arial"/>
                <w:b/>
                <w:bCs/>
                <w:smallCaps/>
                <w:color w:val="005CA8" w:themeColor="accent1"/>
                <w:spacing w:val="5"/>
                <w:sz w:val="18"/>
                <w:szCs w:val="18"/>
              </w:rPr>
              <w:t>Microcentrifuga ventilate</w:t>
            </w:r>
          </w:p>
        </w:tc>
        <w:tc>
          <w:tcPr>
            <w:tcW w:w="2977" w:type="dxa"/>
            <w:tcMar/>
          </w:tcPr>
          <w:p w:rsidRPr="00B22463" w:rsidR="008A174B" w:rsidP="00745961" w:rsidRDefault="00A22960" w14:paraId="3089A63E" w14:textId="72CFC184">
            <w:pPr>
              <w:pStyle w:val="Paragrafoelenco"/>
              <w:ind w:left="0"/>
              <w:rPr>
                <w:rFonts w:ascii="Arial" w:hAnsi="Arial" w:cs="Arial"/>
                <w:b/>
                <w:bCs/>
                <w:smallCaps/>
                <w:color w:val="005CA8" w:themeColor="accent1"/>
                <w:spacing w:val="5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mallCaps/>
                <w:color w:val="005CA8" w:themeColor="accent1"/>
                <w:spacing w:val="5"/>
                <w:sz w:val="18"/>
                <w:szCs w:val="18"/>
              </w:rPr>
              <w:t>4</w:t>
            </w:r>
          </w:p>
        </w:tc>
      </w:tr>
      <w:tr w:rsidRPr="00B22463" w:rsidR="008A174B" w:rsidTr="74529AF1" w14:paraId="1E6ABFC4" w14:textId="77777777">
        <w:tc>
          <w:tcPr>
            <w:tcW w:w="9262" w:type="dxa"/>
            <w:gridSpan w:val="2"/>
            <w:shd w:val="clear" w:color="auto" w:fill="E6E6E6" w:themeFill="text2"/>
            <w:tcMar/>
          </w:tcPr>
          <w:p w:rsidRPr="00B22463" w:rsidR="008A174B" w:rsidP="00745961" w:rsidRDefault="008A174B" w14:paraId="4F983D0B" w14:textId="77777777">
            <w:pPr>
              <w:pStyle w:val="Paragrafoelenco"/>
              <w:ind w:left="0"/>
              <w:rPr>
                <w:rFonts w:ascii="Arial" w:hAnsi="Arial" w:cs="Arial"/>
                <w:b/>
                <w:bCs/>
                <w:smallCaps/>
                <w:color w:val="005CA8" w:themeColor="accent1"/>
                <w:spacing w:val="5"/>
                <w:sz w:val="18"/>
                <w:szCs w:val="18"/>
              </w:rPr>
            </w:pPr>
            <w:r w:rsidRPr="00B22463">
              <w:rPr>
                <w:rFonts w:ascii="Arial" w:hAnsi="Arial" w:cs="Arial"/>
                <w:b/>
                <w:bCs/>
                <w:smallCaps/>
                <w:spacing w:val="5"/>
                <w:sz w:val="18"/>
                <w:szCs w:val="18"/>
              </w:rPr>
              <w:t>CARATTERISTICHE TECNICHE</w:t>
            </w:r>
          </w:p>
        </w:tc>
      </w:tr>
      <w:tr w:rsidRPr="00B22463" w:rsidR="008A174B" w:rsidTr="74529AF1" w14:paraId="63C395D3" w14:textId="77777777">
        <w:tc>
          <w:tcPr>
            <w:tcW w:w="9262" w:type="dxa"/>
            <w:gridSpan w:val="2"/>
            <w:tcMar/>
          </w:tcPr>
          <w:p w:rsidRPr="0061694F" w:rsidR="006E1C7A" w:rsidP="398224A6" w:rsidRDefault="006E1C7A" w14:paraId="4AC15E62" w14:textId="24DE77C2">
            <w:pPr>
              <w:pStyle w:val="Paragrafoelenco"/>
              <w:numPr>
                <w:ilvl w:val="0"/>
                <w:numId w:val="8"/>
              </w:numPr>
              <w:jc w:val="both"/>
              <w:rPr>
                <w:rFonts w:eastAsiaTheme="minorEastAsia"/>
                <w:lang w:val="it-IT"/>
              </w:rPr>
            </w:pPr>
            <w:r w:rsidRPr="398224A6">
              <w:rPr>
                <w:rFonts w:ascii="Arial" w:hAnsi="Arial" w:cs="Arial"/>
                <w:sz w:val="18"/>
                <w:szCs w:val="18"/>
                <w:lang w:val="it-IT"/>
              </w:rPr>
              <w:t>Possibilità di alloggiare diverse tipologie di rotori in materiale leggero resistente e durevole nel tempo, con diversa capacità massima: 24 x 1.5/2.0 ml, 18 x Spin column, 32 x 0.2 ml</w:t>
            </w:r>
            <w:r w:rsidRPr="398224A6" w:rsidR="01ACBF05">
              <w:rPr>
                <w:rFonts w:ascii="Arial" w:hAnsi="Arial" w:cs="Arial"/>
                <w:sz w:val="18"/>
                <w:szCs w:val="18"/>
                <w:lang w:val="it-IT"/>
              </w:rPr>
              <w:t>. La centrifuga arriva dotata di rotore 24 x 1.5/2.0 ml</w:t>
            </w:r>
          </w:p>
          <w:p w:rsidRPr="0061694F" w:rsidR="006E1C7A" w:rsidP="006E1C7A" w:rsidRDefault="006E1C7A" w14:paraId="774EBCB3" w14:textId="77777777">
            <w:pPr>
              <w:pStyle w:val="Paragrafoelenco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398224A6">
              <w:rPr>
                <w:rFonts w:ascii="Arial" w:hAnsi="Arial" w:cs="Arial"/>
                <w:sz w:val="18"/>
                <w:szCs w:val="18"/>
                <w:lang w:val="it-IT"/>
              </w:rPr>
              <w:t>Dimensioni compatte, coperchio a chiusura rapida e apertura automatica a fine centrifugazione</w:t>
            </w:r>
          </w:p>
          <w:p w:rsidRPr="0061694F" w:rsidR="006E1C7A" w:rsidP="006E1C7A" w:rsidRDefault="006E1C7A" w14:paraId="22AA1CD6" w14:textId="77777777">
            <w:pPr>
              <w:pStyle w:val="Paragrafoelenco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398224A6">
              <w:rPr>
                <w:rFonts w:ascii="Arial" w:hAnsi="Arial" w:cs="Arial"/>
                <w:sz w:val="18"/>
                <w:szCs w:val="18"/>
                <w:lang w:val="it-IT"/>
              </w:rPr>
              <w:t>Velocità massima di riferimento: 21.000 g (15.000 rpm)</w:t>
            </w:r>
          </w:p>
          <w:p w:rsidRPr="0061694F" w:rsidR="006E1C7A" w:rsidP="006E1C7A" w:rsidRDefault="006E1C7A" w14:paraId="7320F051" w14:textId="77777777">
            <w:pPr>
              <w:pStyle w:val="Paragrafoelenco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398224A6">
              <w:rPr>
                <w:rFonts w:ascii="Arial" w:hAnsi="Arial" w:cs="Arial"/>
                <w:sz w:val="18"/>
                <w:szCs w:val="18"/>
                <w:lang w:val="it-IT"/>
              </w:rPr>
              <w:t>Possibilità di impostare diverse rampe di accelerazione e frenata</w:t>
            </w:r>
          </w:p>
          <w:p w:rsidRPr="0061694F" w:rsidR="006E1C7A" w:rsidP="006E1C7A" w:rsidRDefault="006E1C7A" w14:paraId="51B04491" w14:textId="77777777">
            <w:pPr>
              <w:pStyle w:val="Paragrafoelenco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398224A6">
              <w:rPr>
                <w:rFonts w:ascii="Arial" w:hAnsi="Arial" w:cs="Arial"/>
                <w:sz w:val="18"/>
                <w:szCs w:val="18"/>
                <w:lang w:val="it-IT"/>
              </w:rPr>
              <w:t>Funzione centrifugazione breve con velocità regolabile tramite tasto indipendente</w:t>
            </w:r>
          </w:p>
          <w:p w:rsidRPr="0061694F" w:rsidR="006E1C7A" w:rsidP="006E1C7A" w:rsidRDefault="006E1C7A" w14:paraId="7243534D" w14:textId="77777777">
            <w:pPr>
              <w:pStyle w:val="Paragrafoelenco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398224A6">
              <w:rPr>
                <w:rFonts w:ascii="Arial" w:hAnsi="Arial" w:cs="Arial"/>
                <w:sz w:val="18"/>
                <w:szCs w:val="18"/>
                <w:lang w:val="it-IT"/>
              </w:rPr>
              <w:t>Bassa rumorosità inferiore a 55 dB(A) anche durante il funzionamento senza il coperchio</w:t>
            </w:r>
          </w:p>
          <w:p w:rsidRPr="0061694F" w:rsidR="006E1C7A" w:rsidP="006E1C7A" w:rsidRDefault="006E1C7A" w14:paraId="1BDFAF01" w14:textId="77777777">
            <w:pPr>
              <w:pStyle w:val="Paragrafoelenco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398224A6">
              <w:rPr>
                <w:rFonts w:ascii="Arial" w:hAnsi="Arial" w:cs="Arial"/>
                <w:sz w:val="18"/>
                <w:szCs w:val="18"/>
                <w:lang w:val="it-IT"/>
              </w:rPr>
              <w:t>Display digitale LCD per visualizzazione di tempo di corsa e velocità (rcf/rpm)</w:t>
            </w:r>
          </w:p>
          <w:p w:rsidRPr="0061694F" w:rsidR="006E1C7A" w:rsidP="006E1C7A" w:rsidRDefault="006E1C7A" w14:paraId="6F4980EB" w14:textId="39EACDC4">
            <w:pPr>
              <w:pStyle w:val="Paragrafoelenco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74529AF1" w:rsidR="006E1C7A">
              <w:rPr>
                <w:rFonts w:ascii="Arial" w:hAnsi="Arial" w:cs="Arial"/>
                <w:sz w:val="18"/>
                <w:szCs w:val="18"/>
                <w:lang w:val="it-IT"/>
              </w:rPr>
              <w:t xml:space="preserve">Sistema di sblocco manuale del coperchio per il recupero dei campioni in caso di blocco (es. </w:t>
            </w:r>
            <w:r w:rsidRPr="74529AF1" w:rsidR="006E1C7A">
              <w:rPr>
                <w:rFonts w:ascii="Arial" w:hAnsi="Arial" w:cs="Arial"/>
                <w:sz w:val="18"/>
                <w:szCs w:val="18"/>
                <w:lang w:val="it-IT"/>
              </w:rPr>
              <w:t>blackout</w:t>
            </w:r>
            <w:r w:rsidRPr="74529AF1" w:rsidR="006E1C7A">
              <w:rPr>
                <w:rFonts w:ascii="Arial" w:hAnsi="Arial" w:cs="Arial"/>
                <w:sz w:val="18"/>
                <w:szCs w:val="18"/>
                <w:lang w:val="it-IT"/>
              </w:rPr>
              <w:t xml:space="preserve"> elettrico) </w:t>
            </w:r>
          </w:p>
          <w:p w:rsidRPr="0061694F" w:rsidR="008A174B" w:rsidP="006E1C7A" w:rsidRDefault="006E1C7A" w14:paraId="004B83D8" w14:textId="41977EF1">
            <w:pPr>
              <w:pStyle w:val="Paragrafoelenco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74529AF1" w:rsidR="006E1C7A">
              <w:rPr>
                <w:rFonts w:ascii="Arial" w:hAnsi="Arial" w:cs="Arial"/>
                <w:sz w:val="18"/>
                <w:szCs w:val="18"/>
                <w:lang w:val="it-IT"/>
              </w:rPr>
              <w:t xml:space="preserve">Opzionale: Registrazione dati sul ciclo di centrifugazione (es. tempo trascorso dal termine </w:t>
            </w:r>
            <w:r w:rsidRPr="74529AF1" w:rsidR="006E1C7A">
              <w:rPr>
                <w:rFonts w:ascii="Arial" w:hAnsi="Arial" w:cs="Arial"/>
                <w:sz w:val="18"/>
                <w:szCs w:val="18"/>
                <w:lang w:val="it-IT"/>
              </w:rPr>
              <w:t>del ciclo</w:t>
            </w:r>
            <w:r w:rsidRPr="74529AF1" w:rsidR="006E1C7A">
              <w:rPr>
                <w:rFonts w:ascii="Arial" w:hAnsi="Arial" w:cs="Arial"/>
                <w:sz w:val="18"/>
                <w:szCs w:val="18"/>
                <w:lang w:val="it-IT"/>
              </w:rPr>
              <w:t xml:space="preserve"> di centrifugazione)</w:t>
            </w:r>
          </w:p>
          <w:p w:rsidRPr="00B22463" w:rsidR="008A174B" w:rsidP="00745961" w:rsidRDefault="008A174B" w14:paraId="6C0DAD70" w14:textId="77777777">
            <w:pPr>
              <w:ind w:left="720" w:hanging="763"/>
              <w:jc w:val="both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</w:tr>
      <w:tr w:rsidRPr="00B22463" w:rsidR="008A174B" w:rsidTr="74529AF1" w14:paraId="7DEF4BA9" w14:textId="77777777">
        <w:tc>
          <w:tcPr>
            <w:tcW w:w="9262" w:type="dxa"/>
            <w:gridSpan w:val="2"/>
            <w:shd w:val="clear" w:color="auto" w:fill="E6E6E6" w:themeFill="text2"/>
            <w:tcMar/>
          </w:tcPr>
          <w:p w:rsidRPr="008A174B" w:rsidR="008A174B" w:rsidP="00745961" w:rsidRDefault="008A174B" w14:paraId="6157BCB5" w14:textId="77777777">
            <w:pPr>
              <w:pStyle w:val="Paragrafoelenco"/>
              <w:ind w:left="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8A174B">
              <w:rPr>
                <w:rFonts w:ascii="Arial" w:hAnsi="Arial" w:cs="Arial"/>
                <w:b/>
                <w:bCs/>
                <w:smallCaps/>
                <w:spacing w:val="5"/>
                <w:sz w:val="18"/>
                <w:szCs w:val="18"/>
                <w:lang w:val="it-IT"/>
              </w:rPr>
              <w:t>TEMPI DI CONSEGNA MINIMI RICHIESTI</w:t>
            </w:r>
          </w:p>
        </w:tc>
      </w:tr>
      <w:tr w:rsidRPr="00B22463" w:rsidR="008A174B" w:rsidTr="74529AF1" w14:paraId="25C2EA70" w14:textId="77777777">
        <w:tc>
          <w:tcPr>
            <w:tcW w:w="9262" w:type="dxa"/>
            <w:gridSpan w:val="2"/>
            <w:tcMar/>
          </w:tcPr>
          <w:p w:rsidRPr="00B22463" w:rsidR="008A174B" w:rsidP="00745961" w:rsidRDefault="00082A0A" w14:paraId="60367F6A" w14:textId="0C87EC01">
            <w:pPr>
              <w:pStyle w:val="Paragrafoelenco"/>
              <w:ind w:left="0"/>
              <w:rPr>
                <w:rFonts w:ascii="Arial" w:hAnsi="Arial" w:cs="Arial"/>
                <w:smallCaps/>
                <w:spacing w:val="5"/>
                <w:sz w:val="18"/>
                <w:szCs w:val="18"/>
                <w:lang w:val="it-IT"/>
              </w:rPr>
            </w:pPr>
            <w:r>
              <w:rPr>
                <w:rFonts w:ascii="Arial" w:hAnsi="Arial" w:cs="Arial"/>
                <w:smallCaps/>
                <w:spacing w:val="5"/>
                <w:sz w:val="18"/>
                <w:szCs w:val="18"/>
                <w:lang w:val="it-IT"/>
              </w:rPr>
              <w:t>60 giorni solari dalla data di ricezione dell’ordine</w:t>
            </w:r>
          </w:p>
        </w:tc>
      </w:tr>
      <w:tr w:rsidRPr="00B22463" w:rsidR="008A174B" w:rsidTr="74529AF1" w14:paraId="7BD6D691" w14:textId="77777777">
        <w:tc>
          <w:tcPr>
            <w:tcW w:w="9262" w:type="dxa"/>
            <w:gridSpan w:val="2"/>
            <w:shd w:val="clear" w:color="auto" w:fill="E6E6E6" w:themeFill="text2"/>
            <w:tcMar/>
          </w:tcPr>
          <w:p w:rsidRPr="00F11D5B" w:rsidR="008A174B" w:rsidP="00745961" w:rsidRDefault="008A174B" w14:paraId="41A897DD" w14:textId="77777777">
            <w:pPr>
              <w:pStyle w:val="Paragrafoelenco"/>
              <w:ind w:left="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F11D5B">
              <w:rPr>
                <w:rFonts w:ascii="Arial" w:hAnsi="Arial" w:cs="Arial"/>
                <w:b/>
                <w:bCs/>
                <w:smallCaps/>
                <w:spacing w:val="5"/>
                <w:sz w:val="18"/>
                <w:szCs w:val="18"/>
                <w:lang w:val="it-IT"/>
              </w:rPr>
              <w:t>ANNI DI GARANZIA MINIMI R</w:t>
            </w:r>
            <w:r>
              <w:rPr>
                <w:rFonts w:ascii="Arial" w:hAnsi="Arial" w:cs="Arial"/>
                <w:b/>
                <w:bCs/>
                <w:smallCaps/>
                <w:spacing w:val="5"/>
                <w:sz w:val="18"/>
                <w:szCs w:val="18"/>
                <w:lang w:val="it-IT"/>
              </w:rPr>
              <w:t>ICHIESTI</w:t>
            </w:r>
          </w:p>
        </w:tc>
      </w:tr>
      <w:tr w:rsidRPr="00B22463" w:rsidR="008A174B" w:rsidTr="74529AF1" w14:paraId="20E5F7F9" w14:textId="77777777">
        <w:tc>
          <w:tcPr>
            <w:tcW w:w="9262" w:type="dxa"/>
            <w:gridSpan w:val="2"/>
            <w:tcMar/>
          </w:tcPr>
          <w:p w:rsidRPr="008A174B" w:rsidR="008A174B" w:rsidP="00745961" w:rsidRDefault="006E1C7A" w14:paraId="7BF27E58" w14:textId="59B19E2D">
            <w:pPr>
              <w:pStyle w:val="Paragrafoelenco"/>
              <w:ind w:left="0"/>
              <w:rPr>
                <w:rFonts w:ascii="Arial" w:hAnsi="Arial" w:cs="Arial"/>
                <w:smallCaps/>
                <w:spacing w:val="5"/>
                <w:sz w:val="18"/>
                <w:szCs w:val="18"/>
                <w:lang w:val="it-IT"/>
              </w:rPr>
            </w:pPr>
            <w:r>
              <w:rPr>
                <w:rFonts w:ascii="Arial" w:hAnsi="Arial" w:cs="Arial"/>
                <w:smallCaps/>
                <w:spacing w:val="5"/>
                <w:sz w:val="18"/>
                <w:szCs w:val="18"/>
                <w:lang w:val="it-IT"/>
              </w:rPr>
              <w:t>24 mesi</w:t>
            </w:r>
          </w:p>
        </w:tc>
      </w:tr>
      <w:tr w:rsidRPr="00B22463" w:rsidR="008A174B" w:rsidTr="74529AF1" w14:paraId="483B31F1" w14:textId="77777777">
        <w:tc>
          <w:tcPr>
            <w:tcW w:w="6285" w:type="dxa"/>
            <w:shd w:val="clear" w:color="auto" w:fill="005CA8" w:themeFill="accent1"/>
            <w:tcMar/>
          </w:tcPr>
          <w:p w:rsidRPr="00B22463" w:rsidR="008A174B" w:rsidP="00745961" w:rsidRDefault="008A174B" w14:paraId="5E30CBF5" w14:textId="77777777">
            <w:pPr>
              <w:pStyle w:val="Paragrafoelenco"/>
              <w:ind w:left="0"/>
              <w:rPr>
                <w:rFonts w:ascii="Arial" w:hAnsi="Arial" w:cs="Arial"/>
                <w:b/>
                <w:bCs/>
                <w:smallCaps/>
                <w:color w:val="FFFFFF" w:themeColor="text1"/>
                <w:spacing w:val="5"/>
                <w:sz w:val="18"/>
                <w:szCs w:val="18"/>
              </w:rPr>
            </w:pPr>
            <w:r w:rsidRPr="00B22463">
              <w:rPr>
                <w:rFonts w:ascii="Arial" w:hAnsi="Arial" w:cs="Arial"/>
                <w:b/>
                <w:bCs/>
                <w:smallCaps/>
                <w:color w:val="FFFFFF" w:themeColor="text1"/>
                <w:spacing w:val="5"/>
                <w:sz w:val="18"/>
                <w:szCs w:val="18"/>
              </w:rPr>
              <w:lastRenderedPageBreak/>
              <w:t>ITEM</w:t>
            </w:r>
          </w:p>
        </w:tc>
        <w:tc>
          <w:tcPr>
            <w:tcW w:w="2977" w:type="dxa"/>
            <w:shd w:val="clear" w:color="auto" w:fill="005CA8" w:themeFill="accent1"/>
            <w:tcMar/>
          </w:tcPr>
          <w:p w:rsidRPr="00B22463" w:rsidR="008A174B" w:rsidP="00745961" w:rsidRDefault="008A174B" w14:paraId="110D59D0" w14:textId="77777777">
            <w:pPr>
              <w:pStyle w:val="Paragrafoelenco"/>
              <w:ind w:left="0"/>
              <w:rPr>
                <w:rFonts w:ascii="Arial" w:hAnsi="Arial" w:cs="Arial"/>
                <w:b/>
                <w:bCs/>
                <w:smallCaps/>
                <w:color w:val="FFFFFF" w:themeColor="text1"/>
                <w:spacing w:val="5"/>
                <w:sz w:val="18"/>
                <w:szCs w:val="18"/>
              </w:rPr>
            </w:pPr>
            <w:r w:rsidRPr="00B22463">
              <w:rPr>
                <w:rFonts w:ascii="Arial" w:hAnsi="Arial" w:cs="Arial"/>
                <w:b/>
                <w:bCs/>
                <w:smallCaps/>
                <w:color w:val="FFFFFF" w:themeColor="text1"/>
                <w:spacing w:val="5"/>
                <w:sz w:val="18"/>
                <w:szCs w:val="18"/>
              </w:rPr>
              <w:t>QUANTITA’</w:t>
            </w:r>
          </w:p>
        </w:tc>
      </w:tr>
      <w:tr w:rsidRPr="00B22463" w:rsidR="008A174B" w:rsidTr="74529AF1" w14:paraId="7FE24A1D" w14:textId="77777777">
        <w:tc>
          <w:tcPr>
            <w:tcW w:w="6285" w:type="dxa"/>
            <w:tcMar/>
          </w:tcPr>
          <w:p w:rsidRPr="00B22463" w:rsidR="008A174B" w:rsidP="00745961" w:rsidRDefault="00BD7CF8" w14:paraId="21F7B8EE" w14:textId="2A070225">
            <w:pPr>
              <w:pStyle w:val="Paragrafoelenco"/>
              <w:ind w:left="0"/>
              <w:rPr>
                <w:rFonts w:ascii="Arial" w:hAnsi="Arial" w:cs="Arial"/>
                <w:b/>
                <w:bCs/>
                <w:smallCaps/>
                <w:color w:val="005CA8" w:themeColor="accent1"/>
                <w:spacing w:val="5"/>
                <w:sz w:val="18"/>
                <w:szCs w:val="18"/>
              </w:rPr>
            </w:pPr>
            <w:r w:rsidRPr="00BD7CF8">
              <w:rPr>
                <w:rFonts w:ascii="Arial" w:hAnsi="Arial" w:cs="Arial"/>
                <w:b/>
                <w:bCs/>
                <w:smallCaps/>
                <w:color w:val="005CA8" w:themeColor="accent1"/>
                <w:spacing w:val="5"/>
                <w:sz w:val="18"/>
                <w:szCs w:val="18"/>
              </w:rPr>
              <w:t>Microcentrifuga refrigerata da banco</w:t>
            </w:r>
          </w:p>
        </w:tc>
        <w:tc>
          <w:tcPr>
            <w:tcW w:w="2977" w:type="dxa"/>
            <w:tcMar/>
          </w:tcPr>
          <w:p w:rsidRPr="00B22463" w:rsidR="008A174B" w:rsidP="00745961" w:rsidRDefault="00F35F11" w14:paraId="377E35CA" w14:textId="493C8445">
            <w:pPr>
              <w:pStyle w:val="Paragrafoelenco"/>
              <w:ind w:left="0"/>
              <w:rPr>
                <w:rFonts w:ascii="Arial" w:hAnsi="Arial" w:cs="Arial"/>
                <w:b/>
                <w:bCs/>
                <w:smallCaps/>
                <w:color w:val="005CA8" w:themeColor="accent1"/>
                <w:spacing w:val="5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mallCaps/>
                <w:color w:val="005CA8" w:themeColor="accent1"/>
                <w:spacing w:val="5"/>
                <w:sz w:val="18"/>
                <w:szCs w:val="18"/>
              </w:rPr>
              <w:t>20</w:t>
            </w:r>
          </w:p>
        </w:tc>
      </w:tr>
      <w:tr w:rsidRPr="00B22463" w:rsidR="008A174B" w:rsidTr="74529AF1" w14:paraId="33FF28F5" w14:textId="77777777">
        <w:tc>
          <w:tcPr>
            <w:tcW w:w="9262" w:type="dxa"/>
            <w:gridSpan w:val="2"/>
            <w:shd w:val="clear" w:color="auto" w:fill="E6E6E6" w:themeFill="text2"/>
            <w:tcMar/>
          </w:tcPr>
          <w:p w:rsidRPr="00B22463" w:rsidR="008A174B" w:rsidP="00745961" w:rsidRDefault="008A174B" w14:paraId="27424288" w14:textId="77777777">
            <w:pPr>
              <w:pStyle w:val="Paragrafoelenco"/>
              <w:ind w:left="0"/>
              <w:rPr>
                <w:rFonts w:ascii="Arial" w:hAnsi="Arial" w:cs="Arial"/>
                <w:b/>
                <w:bCs/>
                <w:smallCaps/>
                <w:color w:val="005CA8" w:themeColor="accent1"/>
                <w:spacing w:val="5"/>
                <w:sz w:val="18"/>
                <w:szCs w:val="18"/>
              </w:rPr>
            </w:pPr>
            <w:r w:rsidRPr="00B22463">
              <w:rPr>
                <w:rFonts w:ascii="Arial" w:hAnsi="Arial" w:cs="Arial"/>
                <w:b/>
                <w:bCs/>
                <w:smallCaps/>
                <w:spacing w:val="5"/>
                <w:sz w:val="18"/>
                <w:szCs w:val="18"/>
              </w:rPr>
              <w:t>CARATTERISTICHE TECNICHE</w:t>
            </w:r>
          </w:p>
        </w:tc>
      </w:tr>
      <w:tr w:rsidRPr="00B22463" w:rsidR="008A174B" w:rsidTr="74529AF1" w14:paraId="75CC1C93" w14:textId="77777777">
        <w:tc>
          <w:tcPr>
            <w:tcW w:w="9262" w:type="dxa"/>
            <w:gridSpan w:val="2"/>
            <w:tcMar/>
          </w:tcPr>
          <w:p w:rsidRPr="00DA183D" w:rsidR="00E977AA" w:rsidP="398224A6" w:rsidRDefault="45AFD656" w14:paraId="2734BEEA" w14:textId="083B6B23">
            <w:pPr>
              <w:pStyle w:val="Paragrafoelenco"/>
              <w:numPr>
                <w:ilvl w:val="0"/>
                <w:numId w:val="9"/>
              </w:numPr>
              <w:jc w:val="both"/>
              <w:rPr>
                <w:rFonts w:eastAsiaTheme="minorEastAsia"/>
                <w:sz w:val="18"/>
                <w:szCs w:val="18"/>
                <w:lang w:val="it-IT"/>
              </w:rPr>
            </w:pPr>
            <w:r w:rsidRPr="00DA183D">
              <w:rPr>
                <w:rFonts w:ascii="Arial" w:hAnsi="Arial" w:cs="Arial"/>
                <w:sz w:val="18"/>
                <w:szCs w:val="18"/>
                <w:lang w:val="it-IT"/>
              </w:rPr>
              <w:t>C</w:t>
            </w:r>
            <w:r w:rsidRPr="00DA183D" w:rsidR="00E977AA">
              <w:rPr>
                <w:rFonts w:ascii="Arial" w:hAnsi="Arial" w:cs="Arial"/>
                <w:sz w:val="18"/>
                <w:szCs w:val="18"/>
                <w:lang w:val="it-IT"/>
              </w:rPr>
              <w:t xml:space="preserve">ompatibilità di rotori con </w:t>
            </w:r>
            <w:r w:rsidRPr="00DA183D" w:rsidR="41CDA287">
              <w:rPr>
                <w:rFonts w:ascii="Arial" w:hAnsi="Arial" w:cs="Arial"/>
                <w:sz w:val="18"/>
                <w:szCs w:val="18"/>
                <w:lang w:val="it-IT"/>
              </w:rPr>
              <w:t xml:space="preserve">il </w:t>
            </w:r>
            <w:r w:rsidRPr="00DA183D" w:rsidR="00E977AA">
              <w:rPr>
                <w:rFonts w:ascii="Arial" w:hAnsi="Arial" w:cs="Arial"/>
                <w:sz w:val="18"/>
                <w:szCs w:val="18"/>
                <w:lang w:val="it-IT"/>
              </w:rPr>
              <w:t>modello corrispondente a T ambiente</w:t>
            </w:r>
            <w:r w:rsidRPr="00DA183D" w:rsidR="082371C0">
              <w:rPr>
                <w:rFonts w:ascii="Arial" w:hAnsi="Arial" w:cs="Arial"/>
                <w:sz w:val="18"/>
                <w:szCs w:val="18"/>
                <w:lang w:val="it-IT"/>
              </w:rPr>
              <w:t>, in aggiunta ai requisiti di cui sopra</w:t>
            </w:r>
          </w:p>
          <w:p w:rsidRPr="00DA183D" w:rsidR="00E977AA" w:rsidP="398224A6" w:rsidRDefault="00E977AA" w14:paraId="23EC6080" w14:textId="3E4A2113">
            <w:pPr>
              <w:pStyle w:val="Paragrafoelenco"/>
              <w:numPr>
                <w:ilvl w:val="0"/>
                <w:numId w:val="9"/>
              </w:numPr>
              <w:jc w:val="both"/>
              <w:rPr>
                <w:sz w:val="18"/>
                <w:szCs w:val="18"/>
                <w:lang w:val="it-IT"/>
              </w:rPr>
            </w:pPr>
            <w:r w:rsidRPr="00DA183D">
              <w:rPr>
                <w:rFonts w:ascii="Arial" w:hAnsi="Arial" w:cs="Arial"/>
                <w:sz w:val="18"/>
                <w:szCs w:val="18"/>
                <w:lang w:val="it-IT"/>
              </w:rPr>
              <w:t xml:space="preserve">Dimensioni compatte, coperchio a chiusura rapida </w:t>
            </w:r>
          </w:p>
          <w:p w:rsidRPr="00DA183D" w:rsidR="00E977AA" w:rsidP="00E977AA" w:rsidRDefault="00E977AA" w14:paraId="3E3EE3D8" w14:textId="77777777">
            <w:pPr>
              <w:pStyle w:val="Paragrafoelenco"/>
              <w:numPr>
                <w:ilvl w:val="0"/>
                <w:numId w:val="9"/>
              </w:numPr>
              <w:jc w:val="both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A183D">
              <w:rPr>
                <w:rFonts w:ascii="Arial" w:hAnsi="Arial" w:cs="Arial"/>
                <w:sz w:val="18"/>
                <w:szCs w:val="18"/>
                <w:lang w:val="it-IT"/>
              </w:rPr>
              <w:t>Velocità massima di riferimento: 21.000 g (15.000 rpm)</w:t>
            </w:r>
          </w:p>
          <w:p w:rsidRPr="00DA183D" w:rsidR="00E977AA" w:rsidP="00E977AA" w:rsidRDefault="00E977AA" w14:paraId="0DB7AB0A" w14:textId="77777777">
            <w:pPr>
              <w:pStyle w:val="Paragrafoelenco"/>
              <w:numPr>
                <w:ilvl w:val="0"/>
                <w:numId w:val="9"/>
              </w:numPr>
              <w:jc w:val="both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A183D">
              <w:rPr>
                <w:rFonts w:ascii="Arial" w:hAnsi="Arial" w:cs="Arial"/>
                <w:sz w:val="18"/>
                <w:szCs w:val="18"/>
                <w:lang w:val="it-IT"/>
              </w:rPr>
              <w:t>Precisione e stabilità della temperatura impostata. Intervallo di temperatura di riferimento: -10°C, +40°C</w:t>
            </w:r>
          </w:p>
          <w:p w:rsidRPr="00E977AA" w:rsidR="00E977AA" w:rsidP="00E977AA" w:rsidRDefault="00E977AA" w14:paraId="5A2962BE" w14:textId="33F609D6">
            <w:pPr>
              <w:pStyle w:val="Paragrafoelenco"/>
              <w:numPr>
                <w:ilvl w:val="0"/>
                <w:numId w:val="9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398224A6">
              <w:rPr>
                <w:rFonts w:ascii="Arial" w:hAnsi="Arial" w:cs="Arial"/>
                <w:sz w:val="18"/>
                <w:szCs w:val="18"/>
              </w:rPr>
              <w:t>Funzione pre-raffreddamento automatico veloce</w:t>
            </w:r>
          </w:p>
          <w:p w:rsidRPr="00DA183D" w:rsidR="008A174B" w:rsidP="00E977AA" w:rsidRDefault="00E977AA" w14:paraId="5ED318C4" w14:textId="00BDF123">
            <w:pPr>
              <w:pStyle w:val="Paragrafoelenco"/>
              <w:numPr>
                <w:ilvl w:val="0"/>
                <w:numId w:val="9"/>
              </w:numPr>
              <w:jc w:val="both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A183D">
              <w:rPr>
                <w:rFonts w:ascii="Arial" w:hAnsi="Arial" w:cs="Arial"/>
                <w:sz w:val="18"/>
                <w:szCs w:val="18"/>
                <w:lang w:val="it-IT"/>
              </w:rPr>
              <w:t>Funzione per la riduzione dei consumi energetici e per l’allungamento della vità della macchina che prevede la disattivazione automatica del compressore dopo alcune ore di non utilizzo;</w:t>
            </w:r>
          </w:p>
          <w:p w:rsidR="4721805D" w:rsidP="398224A6" w:rsidRDefault="4721805D" w14:paraId="4D6D8D44" w14:textId="04622C91">
            <w:pPr>
              <w:pStyle w:val="Paragrafoelenco"/>
              <w:numPr>
                <w:ilvl w:val="0"/>
                <w:numId w:val="9"/>
              </w:numPr>
              <w:jc w:val="both"/>
              <w:rPr>
                <w:rFonts w:eastAsiaTheme="minorEastAsia"/>
                <w:sz w:val="18"/>
                <w:szCs w:val="18"/>
                <w:lang w:val="it"/>
              </w:rPr>
            </w:pPr>
            <w:r w:rsidRPr="398224A6">
              <w:rPr>
                <w:rFonts w:ascii="Arial" w:hAnsi="Arial" w:cs="Arial"/>
                <w:sz w:val="18"/>
                <w:szCs w:val="18"/>
                <w:lang w:val="it"/>
              </w:rPr>
              <w:t xml:space="preserve">Ogni centrifuga arriva dotata di un rotore da </w:t>
            </w:r>
            <w:r w:rsidRPr="398224A6">
              <w:rPr>
                <w:rFonts w:ascii="Arial" w:hAnsi="Arial" w:cs="Arial"/>
                <w:sz w:val="18"/>
                <w:szCs w:val="18"/>
                <w:lang w:val="it-IT"/>
              </w:rPr>
              <w:t xml:space="preserve">24 x 1.5/2.0 ml; si richiedono inoltre </w:t>
            </w:r>
            <w:r w:rsidRPr="398224A6" w:rsidR="2F13BD33">
              <w:rPr>
                <w:rFonts w:ascii="Arial" w:hAnsi="Arial" w:cs="Arial"/>
                <w:sz w:val="18"/>
                <w:szCs w:val="18"/>
                <w:lang w:val="it"/>
              </w:rPr>
              <w:t xml:space="preserve">un numero pari a </w:t>
            </w:r>
            <w:r w:rsidRPr="398224A6" w:rsidR="19203A67">
              <w:rPr>
                <w:rFonts w:ascii="Arial" w:hAnsi="Arial" w:cs="Arial"/>
                <w:sz w:val="18"/>
                <w:szCs w:val="18"/>
                <w:lang w:val="it"/>
              </w:rPr>
              <w:t xml:space="preserve">n.4 rotore </w:t>
            </w:r>
            <w:r w:rsidRPr="398224A6" w:rsidR="25000035">
              <w:rPr>
                <w:rFonts w:ascii="Arial" w:hAnsi="Arial" w:cs="Arial"/>
                <w:sz w:val="18"/>
                <w:szCs w:val="18"/>
                <w:lang w:val="it"/>
              </w:rPr>
              <w:t xml:space="preserve">per </w:t>
            </w:r>
            <w:r w:rsidRPr="398224A6" w:rsidR="19203A67">
              <w:rPr>
                <w:rFonts w:ascii="Arial" w:hAnsi="Arial" w:cs="Arial"/>
                <w:sz w:val="18"/>
                <w:szCs w:val="18"/>
                <w:lang w:val="it"/>
              </w:rPr>
              <w:t xml:space="preserve">18 x Spin column </w:t>
            </w:r>
            <w:r w:rsidRPr="398224A6" w:rsidR="7DAD9F28">
              <w:rPr>
                <w:rFonts w:ascii="Arial" w:hAnsi="Arial" w:cs="Arial"/>
                <w:sz w:val="18"/>
                <w:szCs w:val="18"/>
                <w:lang w:val="it"/>
              </w:rPr>
              <w:t xml:space="preserve">e </w:t>
            </w:r>
            <w:r w:rsidRPr="398224A6" w:rsidR="19203A67">
              <w:rPr>
                <w:rFonts w:ascii="Arial" w:hAnsi="Arial" w:cs="Arial"/>
                <w:sz w:val="18"/>
                <w:szCs w:val="18"/>
                <w:lang w:val="it"/>
              </w:rPr>
              <w:t>n.4 rotore 32 x 0.2 ml compatibili per entrambe</w:t>
            </w:r>
            <w:r w:rsidRPr="398224A6" w:rsidR="10315C0B">
              <w:rPr>
                <w:rFonts w:ascii="Arial" w:hAnsi="Arial" w:cs="Arial"/>
                <w:sz w:val="18"/>
                <w:szCs w:val="18"/>
                <w:lang w:val="it"/>
              </w:rPr>
              <w:t xml:space="preserve"> (microcentrifuga ventilata e refrigerata da banco)</w:t>
            </w:r>
          </w:p>
          <w:p w:rsidRPr="00B22463" w:rsidR="008A174B" w:rsidP="00745961" w:rsidRDefault="008A174B" w14:paraId="636A0845" w14:textId="77777777">
            <w:pPr>
              <w:ind w:left="720" w:hanging="763"/>
              <w:jc w:val="both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</w:tr>
      <w:tr w:rsidRPr="00B22463" w:rsidR="008A174B" w:rsidTr="74529AF1" w14:paraId="3A09A7C0" w14:textId="77777777">
        <w:tc>
          <w:tcPr>
            <w:tcW w:w="9262" w:type="dxa"/>
            <w:gridSpan w:val="2"/>
            <w:shd w:val="clear" w:color="auto" w:fill="E6E6E6" w:themeFill="text2"/>
            <w:tcMar/>
          </w:tcPr>
          <w:p w:rsidRPr="008A174B" w:rsidR="008A174B" w:rsidP="00745961" w:rsidRDefault="008A174B" w14:paraId="3271279E" w14:textId="77777777">
            <w:pPr>
              <w:pStyle w:val="Paragrafoelenco"/>
              <w:ind w:left="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8A174B">
              <w:rPr>
                <w:rFonts w:ascii="Arial" w:hAnsi="Arial" w:cs="Arial"/>
                <w:b/>
                <w:bCs/>
                <w:smallCaps/>
                <w:spacing w:val="5"/>
                <w:sz w:val="18"/>
                <w:szCs w:val="18"/>
                <w:lang w:val="it-IT"/>
              </w:rPr>
              <w:t>TEMPI DI CONSEGNA MINIMI RICHIESTI</w:t>
            </w:r>
          </w:p>
        </w:tc>
      </w:tr>
      <w:tr w:rsidRPr="00B22463" w:rsidR="008A174B" w:rsidTr="74529AF1" w14:paraId="6E099F13" w14:textId="77777777">
        <w:tc>
          <w:tcPr>
            <w:tcW w:w="9262" w:type="dxa"/>
            <w:gridSpan w:val="2"/>
            <w:tcMar/>
          </w:tcPr>
          <w:p w:rsidRPr="00B22463" w:rsidR="008A174B" w:rsidP="00745961" w:rsidRDefault="00082A0A" w14:paraId="1F7531F1" w14:textId="0580B5C3">
            <w:pPr>
              <w:pStyle w:val="Paragrafoelenco"/>
              <w:ind w:left="0"/>
              <w:rPr>
                <w:rFonts w:ascii="Arial" w:hAnsi="Arial" w:cs="Arial"/>
                <w:smallCaps/>
                <w:spacing w:val="5"/>
                <w:sz w:val="18"/>
                <w:szCs w:val="18"/>
                <w:lang w:val="it-IT"/>
              </w:rPr>
            </w:pPr>
            <w:r>
              <w:rPr>
                <w:rFonts w:ascii="Arial" w:hAnsi="Arial" w:cs="Arial"/>
                <w:smallCaps/>
                <w:spacing w:val="5"/>
                <w:sz w:val="18"/>
                <w:szCs w:val="18"/>
                <w:lang w:val="it-IT"/>
              </w:rPr>
              <w:t>60 giorni solari dalla data di ricezione dell’ordine</w:t>
            </w:r>
          </w:p>
        </w:tc>
      </w:tr>
      <w:tr w:rsidRPr="00B22463" w:rsidR="008A174B" w:rsidTr="74529AF1" w14:paraId="671F95D6" w14:textId="77777777">
        <w:tc>
          <w:tcPr>
            <w:tcW w:w="9262" w:type="dxa"/>
            <w:gridSpan w:val="2"/>
            <w:shd w:val="clear" w:color="auto" w:fill="E6E6E6" w:themeFill="text2"/>
            <w:tcMar/>
          </w:tcPr>
          <w:p w:rsidRPr="00F11D5B" w:rsidR="008A174B" w:rsidP="00745961" w:rsidRDefault="008A174B" w14:paraId="02288269" w14:textId="77777777">
            <w:pPr>
              <w:pStyle w:val="Paragrafoelenco"/>
              <w:ind w:left="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F11D5B">
              <w:rPr>
                <w:rFonts w:ascii="Arial" w:hAnsi="Arial" w:cs="Arial"/>
                <w:b/>
                <w:bCs/>
                <w:smallCaps/>
                <w:spacing w:val="5"/>
                <w:sz w:val="18"/>
                <w:szCs w:val="18"/>
                <w:lang w:val="it-IT"/>
              </w:rPr>
              <w:t>ANNI DI GARANZIA MINIMI R</w:t>
            </w:r>
            <w:r>
              <w:rPr>
                <w:rFonts w:ascii="Arial" w:hAnsi="Arial" w:cs="Arial"/>
                <w:b/>
                <w:bCs/>
                <w:smallCaps/>
                <w:spacing w:val="5"/>
                <w:sz w:val="18"/>
                <w:szCs w:val="18"/>
                <w:lang w:val="it-IT"/>
              </w:rPr>
              <w:t>ICHIESTI</w:t>
            </w:r>
          </w:p>
        </w:tc>
      </w:tr>
      <w:tr w:rsidRPr="00B22463" w:rsidR="008A174B" w:rsidTr="74529AF1" w14:paraId="1DEF0196" w14:textId="77777777">
        <w:tc>
          <w:tcPr>
            <w:tcW w:w="9262" w:type="dxa"/>
            <w:gridSpan w:val="2"/>
            <w:tcMar/>
          </w:tcPr>
          <w:p w:rsidRPr="008A174B" w:rsidR="008A174B" w:rsidP="00745961" w:rsidRDefault="00E977AA" w14:paraId="41C42C94" w14:textId="1800926B">
            <w:pPr>
              <w:pStyle w:val="Paragrafoelenco"/>
              <w:ind w:left="0"/>
              <w:rPr>
                <w:rFonts w:ascii="Arial" w:hAnsi="Arial" w:cs="Arial"/>
                <w:smallCaps/>
                <w:spacing w:val="5"/>
                <w:sz w:val="18"/>
                <w:szCs w:val="18"/>
                <w:lang w:val="it-IT"/>
              </w:rPr>
            </w:pPr>
            <w:r>
              <w:rPr>
                <w:rFonts w:ascii="Arial" w:hAnsi="Arial" w:cs="Arial"/>
                <w:smallCaps/>
                <w:spacing w:val="5"/>
                <w:sz w:val="18"/>
                <w:szCs w:val="18"/>
                <w:lang w:val="it-IT"/>
              </w:rPr>
              <w:t>24 mesi</w:t>
            </w:r>
          </w:p>
        </w:tc>
      </w:tr>
      <w:tr w:rsidRPr="00B22463" w:rsidR="00EB2E0A" w:rsidTr="74529AF1" w14:paraId="45F34F2E" w14:textId="77777777">
        <w:tc>
          <w:tcPr>
            <w:tcW w:w="6285" w:type="dxa"/>
            <w:shd w:val="clear" w:color="auto" w:fill="005CA8" w:themeFill="accent1"/>
            <w:tcMar/>
          </w:tcPr>
          <w:p w:rsidRPr="00B22463" w:rsidR="00EB2E0A" w:rsidP="00EB2E0A" w:rsidRDefault="00EB2E0A" w14:paraId="7BDDA5C5" w14:textId="3C1D0810">
            <w:pPr>
              <w:pStyle w:val="Paragrafoelenco"/>
              <w:ind w:left="0"/>
              <w:rPr>
                <w:rFonts w:ascii="Arial" w:hAnsi="Arial" w:cs="Arial"/>
                <w:b/>
                <w:bCs/>
                <w:smallCaps/>
                <w:color w:val="FFFFFF" w:themeColor="text1"/>
                <w:spacing w:val="5"/>
                <w:sz w:val="18"/>
                <w:szCs w:val="18"/>
              </w:rPr>
            </w:pPr>
            <w:r w:rsidRPr="00B22463">
              <w:rPr>
                <w:rFonts w:ascii="Arial" w:hAnsi="Arial" w:cs="Arial"/>
                <w:b/>
                <w:bCs/>
                <w:smallCaps/>
                <w:color w:val="FFFFFF" w:themeColor="text1"/>
                <w:spacing w:val="5"/>
                <w:sz w:val="18"/>
                <w:szCs w:val="18"/>
              </w:rPr>
              <w:t>ITEM</w:t>
            </w:r>
          </w:p>
        </w:tc>
        <w:tc>
          <w:tcPr>
            <w:tcW w:w="2977" w:type="dxa"/>
            <w:shd w:val="clear" w:color="auto" w:fill="005CA8" w:themeFill="accent1"/>
            <w:tcMar/>
          </w:tcPr>
          <w:p w:rsidRPr="00B22463" w:rsidR="00EB2E0A" w:rsidP="00EB2E0A" w:rsidRDefault="00EB2E0A" w14:paraId="012D67CA" w14:textId="40CB2A59">
            <w:pPr>
              <w:pStyle w:val="Paragrafoelenco"/>
              <w:ind w:left="0"/>
              <w:rPr>
                <w:rFonts w:ascii="Arial" w:hAnsi="Arial" w:cs="Arial"/>
                <w:b/>
                <w:bCs/>
                <w:smallCaps/>
                <w:color w:val="FFFFFF" w:themeColor="text1"/>
                <w:spacing w:val="5"/>
                <w:sz w:val="18"/>
                <w:szCs w:val="18"/>
              </w:rPr>
            </w:pPr>
            <w:r w:rsidRPr="00B22463">
              <w:rPr>
                <w:rFonts w:ascii="Arial" w:hAnsi="Arial" w:cs="Arial"/>
                <w:b/>
                <w:bCs/>
                <w:smallCaps/>
                <w:color w:val="FFFFFF" w:themeColor="text1"/>
                <w:spacing w:val="5"/>
                <w:sz w:val="18"/>
                <w:szCs w:val="18"/>
              </w:rPr>
              <w:t>QUANTITA’</w:t>
            </w:r>
          </w:p>
        </w:tc>
      </w:tr>
      <w:tr w:rsidRPr="00B22463" w:rsidR="00EB2E0A" w:rsidTr="74529AF1" w14:paraId="2844ED29" w14:textId="77777777">
        <w:tc>
          <w:tcPr>
            <w:tcW w:w="6285" w:type="dxa"/>
            <w:tcMar/>
          </w:tcPr>
          <w:p w:rsidRPr="00EE0894" w:rsidR="00EB2E0A" w:rsidP="00EB2E0A" w:rsidRDefault="00EE0894" w14:paraId="7EBEC72B" w14:textId="681953B5">
            <w:pPr>
              <w:pStyle w:val="Paragrafoelenco"/>
              <w:ind w:left="0"/>
              <w:rPr>
                <w:rFonts w:ascii="Arial" w:hAnsi="Arial" w:cs="Arial"/>
                <w:b/>
                <w:bCs/>
                <w:smallCaps/>
                <w:color w:val="005CA8" w:themeColor="accent1"/>
                <w:spacing w:val="5"/>
                <w:sz w:val="18"/>
                <w:szCs w:val="18"/>
                <w:lang w:val="it-IT"/>
              </w:rPr>
            </w:pPr>
            <w:r w:rsidRPr="00EE0894">
              <w:rPr>
                <w:rFonts w:ascii="Arial" w:hAnsi="Arial" w:cs="Arial"/>
                <w:b/>
                <w:bCs/>
                <w:smallCaps/>
                <w:color w:val="005CA8" w:themeColor="accent1"/>
                <w:spacing w:val="5"/>
                <w:sz w:val="18"/>
                <w:szCs w:val="18"/>
                <w:lang w:val="it-IT"/>
              </w:rPr>
              <w:t>Microcentrifuga refrigerata da banco 48 posti</w:t>
            </w:r>
            <w:r w:rsidRPr="398224A6" w:rsidR="08DC80DA">
              <w:rPr>
                <w:rFonts w:ascii="Arial" w:hAnsi="Arial" w:cs="Arial"/>
                <w:b/>
                <w:bCs/>
                <w:smallCaps/>
                <w:color w:val="005CA8" w:themeColor="accent1"/>
                <w:sz w:val="18"/>
                <w:szCs w:val="18"/>
                <w:lang w:val="it-IT"/>
              </w:rPr>
              <w:t xml:space="preserve"> </w:t>
            </w:r>
          </w:p>
        </w:tc>
        <w:tc>
          <w:tcPr>
            <w:tcW w:w="2977" w:type="dxa"/>
            <w:tcMar/>
          </w:tcPr>
          <w:p w:rsidRPr="00EE0894" w:rsidR="00EB2E0A" w:rsidP="00EB2E0A" w:rsidRDefault="005631E9" w14:paraId="77EBB328" w14:textId="04FA0C25">
            <w:pPr>
              <w:pStyle w:val="Paragrafoelenco"/>
              <w:ind w:left="0"/>
              <w:rPr>
                <w:rFonts w:ascii="Arial" w:hAnsi="Arial" w:cs="Arial"/>
                <w:b/>
                <w:bCs/>
                <w:smallCaps/>
                <w:color w:val="005CA8" w:themeColor="accent1"/>
                <w:spacing w:val="5"/>
                <w:sz w:val="18"/>
                <w:szCs w:val="18"/>
                <w:lang w:val="it-IT"/>
              </w:rPr>
            </w:pPr>
            <w:r>
              <w:rPr>
                <w:rFonts w:ascii="Arial" w:hAnsi="Arial" w:cs="Arial"/>
                <w:b/>
                <w:bCs/>
                <w:smallCaps/>
                <w:color w:val="005CA8" w:themeColor="accent1"/>
                <w:spacing w:val="5"/>
                <w:sz w:val="18"/>
                <w:szCs w:val="18"/>
                <w:lang w:val="it-IT"/>
              </w:rPr>
              <w:t>7</w:t>
            </w:r>
          </w:p>
        </w:tc>
      </w:tr>
      <w:tr w:rsidRPr="00B22463" w:rsidR="00EB2E0A" w:rsidTr="74529AF1" w14:paraId="12510D38" w14:textId="77777777">
        <w:tc>
          <w:tcPr>
            <w:tcW w:w="9262" w:type="dxa"/>
            <w:gridSpan w:val="2"/>
            <w:shd w:val="clear" w:color="auto" w:fill="E6E6E6" w:themeFill="text2"/>
            <w:tcMar/>
          </w:tcPr>
          <w:p w:rsidRPr="00B22463" w:rsidR="00EB2E0A" w:rsidP="00EB2E0A" w:rsidRDefault="00EB2E0A" w14:paraId="774AF976" w14:textId="77777777">
            <w:pPr>
              <w:pStyle w:val="Paragrafoelenco"/>
              <w:ind w:left="0"/>
              <w:rPr>
                <w:rFonts w:ascii="Arial" w:hAnsi="Arial" w:cs="Arial"/>
                <w:b/>
                <w:bCs/>
                <w:smallCaps/>
                <w:color w:val="005CA8" w:themeColor="accent1"/>
                <w:spacing w:val="5"/>
                <w:sz w:val="18"/>
                <w:szCs w:val="18"/>
              </w:rPr>
            </w:pPr>
            <w:r w:rsidRPr="00B22463">
              <w:rPr>
                <w:rFonts w:ascii="Arial" w:hAnsi="Arial" w:cs="Arial"/>
                <w:b/>
                <w:bCs/>
                <w:smallCaps/>
                <w:spacing w:val="5"/>
                <w:sz w:val="18"/>
                <w:szCs w:val="18"/>
              </w:rPr>
              <w:t>CARATTERISTICHE TECNICHE</w:t>
            </w:r>
          </w:p>
        </w:tc>
      </w:tr>
      <w:tr w:rsidRPr="00B22463" w:rsidR="00EB2E0A" w:rsidTr="74529AF1" w14:paraId="176845E4" w14:textId="77777777">
        <w:tc>
          <w:tcPr>
            <w:tcW w:w="9262" w:type="dxa"/>
            <w:gridSpan w:val="2"/>
            <w:tcMar/>
          </w:tcPr>
          <w:p w:rsidRPr="00DA183D" w:rsidR="0031271E" w:rsidP="398224A6" w:rsidRDefault="0031271E" w14:paraId="206BFF2D" w14:textId="77777777">
            <w:pPr>
              <w:pStyle w:val="Paragrafoelenco"/>
              <w:numPr>
                <w:ilvl w:val="0"/>
                <w:numId w:val="10"/>
              </w:numPr>
              <w:jc w:val="both"/>
              <w:rPr>
                <w:rFonts w:ascii="Arial" w:hAnsi="Arial" w:cs="Arial"/>
                <w:color w:val="000000"/>
                <w:sz w:val="18"/>
                <w:szCs w:val="18"/>
                <w:lang w:val="it-IT"/>
              </w:rPr>
            </w:pPr>
            <w:r w:rsidRPr="00DA183D">
              <w:rPr>
                <w:rFonts w:ascii="Arial" w:hAnsi="Arial" w:cs="Arial"/>
                <w:sz w:val="18"/>
                <w:szCs w:val="18"/>
                <w:lang w:val="it-IT"/>
              </w:rPr>
              <w:t>Centrifuga compatta e versatile con la possibilità di alloggiare diversi tipi di rotori per diverse capacità (max. 48 x 1,5/2,0 mL, 6 x 50 mL, 2 x micropiastre), integrabili nel tempo e facilmente intercambiabili (si richiede di elencare e quotare le diverse tipologie di rotori a disposizione), riconoscimento automatico del rotore</w:t>
            </w:r>
          </w:p>
          <w:p w:rsidRPr="00DA183D" w:rsidR="0031271E" w:rsidP="398224A6" w:rsidRDefault="0031271E" w14:paraId="6A293437" w14:textId="77777777">
            <w:pPr>
              <w:pStyle w:val="Paragrafoelenco"/>
              <w:numPr>
                <w:ilvl w:val="0"/>
                <w:numId w:val="10"/>
              </w:numPr>
              <w:jc w:val="both"/>
              <w:rPr>
                <w:rFonts w:ascii="Arial" w:hAnsi="Arial" w:cs="Arial"/>
                <w:color w:val="000000"/>
                <w:sz w:val="18"/>
                <w:szCs w:val="18"/>
                <w:lang w:val="it-IT"/>
              </w:rPr>
            </w:pPr>
            <w:r w:rsidRPr="00DA183D">
              <w:rPr>
                <w:rFonts w:ascii="Arial" w:hAnsi="Arial" w:cs="Arial"/>
                <w:sz w:val="18"/>
                <w:szCs w:val="18"/>
                <w:lang w:val="it-IT"/>
              </w:rPr>
              <w:t>Chiusura facile e sicura del coperchio della centrifuga</w:t>
            </w:r>
          </w:p>
          <w:p w:rsidRPr="00DA183D" w:rsidR="0031271E" w:rsidP="398224A6" w:rsidRDefault="0031271E" w14:paraId="49C51E23" w14:textId="77777777">
            <w:pPr>
              <w:pStyle w:val="Paragrafoelenco"/>
              <w:numPr>
                <w:ilvl w:val="0"/>
                <w:numId w:val="10"/>
              </w:numPr>
              <w:jc w:val="both"/>
              <w:rPr>
                <w:rFonts w:ascii="Arial" w:hAnsi="Arial" w:cs="Arial"/>
                <w:color w:val="000000"/>
                <w:sz w:val="18"/>
                <w:szCs w:val="18"/>
                <w:lang w:val="it-IT"/>
              </w:rPr>
            </w:pPr>
            <w:r w:rsidRPr="00DA183D">
              <w:rPr>
                <w:rFonts w:ascii="Arial" w:hAnsi="Arial" w:cs="Arial"/>
                <w:sz w:val="18"/>
                <w:szCs w:val="18"/>
                <w:lang w:val="it-IT"/>
              </w:rPr>
              <w:t>Velocità massima di riferimento 30.000 x g (17.500 rpm)</w:t>
            </w:r>
          </w:p>
          <w:p w:rsidRPr="00DA183D" w:rsidR="0031271E" w:rsidP="398224A6" w:rsidRDefault="0031271E" w14:paraId="2A21FDBB" w14:textId="77777777">
            <w:pPr>
              <w:pStyle w:val="Paragrafoelenco"/>
              <w:numPr>
                <w:ilvl w:val="0"/>
                <w:numId w:val="10"/>
              </w:numPr>
              <w:jc w:val="both"/>
              <w:rPr>
                <w:rFonts w:ascii="Arial" w:hAnsi="Arial" w:cs="Arial"/>
                <w:color w:val="000000"/>
                <w:sz w:val="18"/>
                <w:szCs w:val="18"/>
                <w:lang w:val="it-IT"/>
              </w:rPr>
            </w:pPr>
            <w:r w:rsidRPr="00DA183D">
              <w:rPr>
                <w:rFonts w:ascii="Arial" w:hAnsi="Arial" w:cs="Arial"/>
                <w:sz w:val="18"/>
                <w:szCs w:val="18"/>
                <w:lang w:val="it-IT"/>
              </w:rPr>
              <w:t>Funzione centrifugazione breve con velocità regolabile tramite tasto indipendente</w:t>
            </w:r>
          </w:p>
          <w:p w:rsidRPr="00DA183D" w:rsidR="0031271E" w:rsidP="398224A6" w:rsidRDefault="0031271E" w14:paraId="750FC0AD" w14:textId="77777777">
            <w:pPr>
              <w:pStyle w:val="Paragrafoelenco"/>
              <w:numPr>
                <w:ilvl w:val="0"/>
                <w:numId w:val="10"/>
              </w:numPr>
              <w:jc w:val="both"/>
              <w:rPr>
                <w:rFonts w:ascii="Arial" w:hAnsi="Arial" w:cs="Arial"/>
                <w:color w:val="000000"/>
                <w:sz w:val="18"/>
                <w:szCs w:val="18"/>
                <w:lang w:val="it-IT"/>
              </w:rPr>
            </w:pPr>
            <w:r w:rsidRPr="00DA183D">
              <w:rPr>
                <w:rFonts w:ascii="Arial" w:hAnsi="Arial" w:cs="Arial"/>
                <w:sz w:val="18"/>
                <w:szCs w:val="18"/>
                <w:lang w:val="it-IT"/>
              </w:rPr>
              <w:t>Rumorosità inferiore a 55 dB(A) alla massima velocità con rotore ad angolo fisso</w:t>
            </w:r>
          </w:p>
          <w:p w:rsidRPr="00DA183D" w:rsidR="0031271E" w:rsidP="398224A6" w:rsidRDefault="0031271E" w14:paraId="785FB391" w14:textId="77777777">
            <w:pPr>
              <w:pStyle w:val="Paragrafoelenco"/>
              <w:numPr>
                <w:ilvl w:val="0"/>
                <w:numId w:val="10"/>
              </w:numPr>
              <w:jc w:val="both"/>
              <w:rPr>
                <w:rFonts w:ascii="Arial" w:hAnsi="Arial" w:cs="Arial"/>
                <w:color w:val="000000"/>
                <w:sz w:val="18"/>
                <w:szCs w:val="18"/>
                <w:lang w:val="it-IT"/>
              </w:rPr>
            </w:pPr>
            <w:r w:rsidRPr="00DA183D">
              <w:rPr>
                <w:rFonts w:ascii="Arial" w:hAnsi="Arial" w:cs="Arial"/>
                <w:sz w:val="18"/>
                <w:szCs w:val="18"/>
                <w:lang w:val="it-IT"/>
              </w:rPr>
              <w:t>Memorizzazione di programmi personalizzati e facile accesso ai programmi di routine da diplay</w:t>
            </w:r>
          </w:p>
          <w:p w:rsidRPr="00DA183D" w:rsidR="0031271E" w:rsidP="398224A6" w:rsidRDefault="0031271E" w14:paraId="0A78B24C" w14:textId="77777777">
            <w:pPr>
              <w:pStyle w:val="Paragrafoelenco"/>
              <w:numPr>
                <w:ilvl w:val="0"/>
                <w:numId w:val="10"/>
              </w:numPr>
              <w:jc w:val="both"/>
              <w:rPr>
                <w:rFonts w:ascii="Arial" w:hAnsi="Arial" w:cs="Arial"/>
                <w:color w:val="000000"/>
                <w:sz w:val="18"/>
                <w:szCs w:val="18"/>
                <w:lang w:val="it-IT"/>
              </w:rPr>
            </w:pPr>
            <w:r w:rsidRPr="00DA183D">
              <w:rPr>
                <w:rFonts w:ascii="Arial" w:hAnsi="Arial" w:cs="Arial"/>
                <w:sz w:val="18"/>
                <w:szCs w:val="18"/>
                <w:lang w:val="it-IT"/>
              </w:rPr>
              <w:t>Precisione e stabilità della temperatura impostata. Intervallo di temperatura di riferimento: -10°C, +40°C</w:t>
            </w:r>
          </w:p>
          <w:p w:rsidRPr="00DA183D" w:rsidR="0031271E" w:rsidP="398224A6" w:rsidRDefault="0031271E" w14:paraId="535CC162" w14:textId="77777777">
            <w:pPr>
              <w:pStyle w:val="Paragrafoelenco"/>
              <w:numPr>
                <w:ilvl w:val="0"/>
                <w:numId w:val="10"/>
              </w:numPr>
              <w:jc w:val="both"/>
              <w:rPr>
                <w:rFonts w:ascii="Arial" w:hAnsi="Arial" w:cs="Arial"/>
                <w:color w:val="000000"/>
                <w:sz w:val="18"/>
                <w:szCs w:val="18"/>
                <w:lang w:val="it-IT"/>
              </w:rPr>
            </w:pPr>
            <w:r w:rsidRPr="00DA183D">
              <w:rPr>
                <w:rFonts w:ascii="Arial" w:hAnsi="Arial" w:cs="Arial"/>
                <w:sz w:val="18"/>
                <w:szCs w:val="18"/>
                <w:lang w:val="it-IT"/>
              </w:rPr>
              <w:t>Funzione pre-raffreddamento automatico veloce e programmabile</w:t>
            </w:r>
          </w:p>
          <w:p w:rsidRPr="00DA183D" w:rsidR="0031271E" w:rsidP="398224A6" w:rsidRDefault="0031271E" w14:paraId="2873BA26" w14:textId="77777777">
            <w:pPr>
              <w:pStyle w:val="Paragrafoelenco"/>
              <w:numPr>
                <w:ilvl w:val="0"/>
                <w:numId w:val="10"/>
              </w:numPr>
              <w:jc w:val="both"/>
              <w:rPr>
                <w:rFonts w:ascii="Arial" w:hAnsi="Arial" w:cs="Arial"/>
                <w:color w:val="000000"/>
                <w:sz w:val="18"/>
                <w:szCs w:val="18"/>
                <w:lang w:val="it-IT"/>
              </w:rPr>
            </w:pPr>
            <w:r w:rsidRPr="00DA183D">
              <w:rPr>
                <w:rFonts w:ascii="Arial" w:hAnsi="Arial" w:cs="Arial"/>
                <w:sz w:val="18"/>
                <w:szCs w:val="18"/>
                <w:lang w:val="it-IT"/>
              </w:rPr>
              <w:t>Funzione per la riduzione dei consumi energetici e per l’allungamento della vità della macchina che prevede la disattivazione automatica del compressore dopo alcune ore di non utilizzo</w:t>
            </w:r>
          </w:p>
          <w:p w:rsidRPr="00DA183D" w:rsidR="00EB2E0A" w:rsidP="398224A6" w:rsidRDefault="0031271E" w14:paraId="4A74DFCE" w14:textId="7AB90CB5">
            <w:pPr>
              <w:pStyle w:val="Paragrafoelenco"/>
              <w:numPr>
                <w:ilvl w:val="0"/>
                <w:numId w:val="10"/>
              </w:numPr>
              <w:jc w:val="both"/>
              <w:rPr>
                <w:rFonts w:ascii="Arial" w:hAnsi="Arial" w:cs="Arial"/>
                <w:color w:val="000000"/>
                <w:sz w:val="18"/>
                <w:szCs w:val="18"/>
                <w:lang w:val="it-IT"/>
              </w:rPr>
            </w:pPr>
            <w:r w:rsidRPr="00DA183D">
              <w:rPr>
                <w:rFonts w:ascii="Arial" w:hAnsi="Arial" w:cs="Arial"/>
                <w:sz w:val="18"/>
                <w:szCs w:val="18"/>
                <w:lang w:val="it-IT"/>
              </w:rPr>
              <w:t>Porta USB per aggiornamento software ed analisi errori</w:t>
            </w:r>
          </w:p>
          <w:p w:rsidR="23A853E1" w:rsidP="398224A6" w:rsidRDefault="23A853E1" w14:paraId="3B9919FF" w14:textId="34DF1650">
            <w:pPr>
              <w:pStyle w:val="Paragrafoelenco"/>
              <w:numPr>
                <w:ilvl w:val="0"/>
                <w:numId w:val="10"/>
              </w:numPr>
              <w:jc w:val="both"/>
              <w:rPr>
                <w:rFonts w:eastAsiaTheme="minorEastAsia"/>
                <w:b/>
                <w:bCs/>
                <w:smallCaps/>
                <w:color w:val="000000"/>
                <w:sz w:val="18"/>
                <w:szCs w:val="18"/>
                <w:lang w:val="it-IT"/>
              </w:rPr>
            </w:pPr>
            <w:r w:rsidRPr="398224A6">
              <w:rPr>
                <w:rFonts w:ascii="Arial" w:hAnsi="Arial" w:cs="Arial"/>
                <w:sz w:val="18"/>
                <w:szCs w:val="18"/>
                <w:lang w:val="it-IT"/>
              </w:rPr>
              <w:t xml:space="preserve">Ogni centrifuga </w:t>
            </w:r>
            <w:r w:rsidRPr="398224A6">
              <w:rPr>
                <w:rFonts w:ascii="Arial" w:hAnsi="Arial" w:cs="Arial"/>
                <w:sz w:val="18"/>
                <w:szCs w:val="18"/>
                <w:lang w:val="it"/>
              </w:rPr>
              <w:t>arriva dotata di un rotore</w:t>
            </w:r>
            <w:r w:rsidRPr="398224A6">
              <w:rPr>
                <w:rFonts w:ascii="Arial" w:hAnsi="Arial" w:cs="Arial"/>
                <w:sz w:val="18"/>
                <w:szCs w:val="18"/>
                <w:lang w:val="it-IT"/>
              </w:rPr>
              <w:t xml:space="preserve"> da 48 x 1.5/2.0 ml</w:t>
            </w:r>
            <w:r w:rsidRPr="398224A6" w:rsidR="07282905">
              <w:rPr>
                <w:rFonts w:ascii="Arial" w:hAnsi="Arial" w:cs="Arial"/>
                <w:sz w:val="18"/>
                <w:szCs w:val="18"/>
                <w:lang w:val="it-IT"/>
              </w:rPr>
              <w:t xml:space="preserve">; si richiedono inoltre </w:t>
            </w:r>
            <w:r w:rsidRPr="398224A6" w:rsidR="07282905">
              <w:rPr>
                <w:rFonts w:ascii="Arial" w:hAnsi="Arial" w:cs="Arial"/>
                <w:sz w:val="18"/>
                <w:szCs w:val="18"/>
                <w:lang w:val="it"/>
              </w:rPr>
              <w:t>un numero pari a</w:t>
            </w:r>
            <w:r w:rsidRPr="398224A6">
              <w:rPr>
                <w:rFonts w:ascii="Arial" w:hAnsi="Arial" w:cs="Arial"/>
                <w:sz w:val="18"/>
                <w:szCs w:val="18"/>
                <w:lang w:val="it-IT"/>
              </w:rPr>
              <w:t xml:space="preserve"> n.3 rotore per micropiastre </w:t>
            </w:r>
            <w:r w:rsidRPr="398224A6" w:rsidR="6E46C07C">
              <w:rPr>
                <w:rFonts w:ascii="Arial" w:hAnsi="Arial" w:cs="Arial"/>
                <w:sz w:val="18"/>
                <w:szCs w:val="18"/>
                <w:lang w:val="it-IT"/>
              </w:rPr>
              <w:t xml:space="preserve">e </w:t>
            </w:r>
            <w:r w:rsidRPr="398224A6">
              <w:rPr>
                <w:rFonts w:ascii="Arial" w:hAnsi="Arial" w:cs="Arial"/>
                <w:sz w:val="18"/>
                <w:szCs w:val="18"/>
                <w:lang w:val="it-IT"/>
              </w:rPr>
              <w:t>n.3 rotore ad angolo fisso per 6 x 15/50 mL</w:t>
            </w:r>
          </w:p>
          <w:p w:rsidRPr="00B22463" w:rsidR="00EB2E0A" w:rsidP="00EB2E0A" w:rsidRDefault="00EB2E0A" w14:paraId="00BAC01A" w14:textId="77777777">
            <w:pPr>
              <w:ind w:left="720" w:hanging="763"/>
              <w:jc w:val="both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</w:tr>
      <w:tr w:rsidRPr="008A174B" w:rsidR="00EB2E0A" w:rsidTr="74529AF1" w14:paraId="4A9F9572" w14:textId="77777777">
        <w:tc>
          <w:tcPr>
            <w:tcW w:w="9262" w:type="dxa"/>
            <w:gridSpan w:val="2"/>
            <w:shd w:val="clear" w:color="auto" w:fill="E6E6E6" w:themeFill="text2"/>
            <w:tcMar/>
          </w:tcPr>
          <w:p w:rsidRPr="008A174B" w:rsidR="00EB2E0A" w:rsidP="00EB2E0A" w:rsidRDefault="00EB2E0A" w14:paraId="164E0842" w14:textId="77777777">
            <w:pPr>
              <w:pStyle w:val="Paragrafoelenco"/>
              <w:ind w:left="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8A174B">
              <w:rPr>
                <w:rFonts w:ascii="Arial" w:hAnsi="Arial" w:cs="Arial"/>
                <w:b/>
                <w:bCs/>
                <w:smallCaps/>
                <w:spacing w:val="5"/>
                <w:sz w:val="18"/>
                <w:szCs w:val="18"/>
                <w:lang w:val="it-IT"/>
              </w:rPr>
              <w:t>TEMPI DI CONSEGNA MINIMI RICHIESTI</w:t>
            </w:r>
          </w:p>
        </w:tc>
      </w:tr>
      <w:tr w:rsidRPr="00B22463" w:rsidR="00EB2E0A" w:rsidTr="74529AF1" w14:paraId="776EA9D2" w14:textId="77777777">
        <w:tc>
          <w:tcPr>
            <w:tcW w:w="9262" w:type="dxa"/>
            <w:gridSpan w:val="2"/>
            <w:tcMar/>
          </w:tcPr>
          <w:p w:rsidRPr="00B22463" w:rsidR="00EB2E0A" w:rsidP="00EB2E0A" w:rsidRDefault="0095788D" w14:paraId="673500DA" w14:textId="1C41923B">
            <w:pPr>
              <w:pStyle w:val="Paragrafoelenco"/>
              <w:ind w:left="0"/>
              <w:rPr>
                <w:rFonts w:ascii="Arial" w:hAnsi="Arial" w:cs="Arial"/>
                <w:smallCaps/>
                <w:spacing w:val="5"/>
                <w:sz w:val="18"/>
                <w:szCs w:val="18"/>
                <w:lang w:val="it-IT"/>
              </w:rPr>
            </w:pPr>
            <w:r>
              <w:rPr>
                <w:rFonts w:ascii="Arial" w:hAnsi="Arial" w:cs="Arial"/>
                <w:smallCaps/>
                <w:spacing w:val="5"/>
                <w:sz w:val="18"/>
                <w:szCs w:val="18"/>
                <w:lang w:val="it-IT"/>
              </w:rPr>
              <w:t>60 giorni solari dalla data di ricezione dell’ordine</w:t>
            </w:r>
          </w:p>
        </w:tc>
      </w:tr>
      <w:tr w:rsidRPr="00F11D5B" w:rsidR="00EB2E0A" w:rsidTr="74529AF1" w14:paraId="2396BE55" w14:textId="77777777">
        <w:tc>
          <w:tcPr>
            <w:tcW w:w="9262" w:type="dxa"/>
            <w:gridSpan w:val="2"/>
            <w:shd w:val="clear" w:color="auto" w:fill="E6E6E6" w:themeFill="text2"/>
            <w:tcMar/>
          </w:tcPr>
          <w:p w:rsidRPr="00F11D5B" w:rsidR="00EB2E0A" w:rsidP="00EB2E0A" w:rsidRDefault="00EB2E0A" w14:paraId="6B75DC71" w14:textId="77777777">
            <w:pPr>
              <w:pStyle w:val="Paragrafoelenco"/>
              <w:ind w:left="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F11D5B">
              <w:rPr>
                <w:rFonts w:ascii="Arial" w:hAnsi="Arial" w:cs="Arial"/>
                <w:b/>
                <w:bCs/>
                <w:smallCaps/>
                <w:spacing w:val="5"/>
                <w:sz w:val="18"/>
                <w:szCs w:val="18"/>
                <w:lang w:val="it-IT"/>
              </w:rPr>
              <w:t>ANNI DI GARANZIA MINIMI R</w:t>
            </w:r>
            <w:r>
              <w:rPr>
                <w:rFonts w:ascii="Arial" w:hAnsi="Arial" w:cs="Arial"/>
                <w:b/>
                <w:bCs/>
                <w:smallCaps/>
                <w:spacing w:val="5"/>
                <w:sz w:val="18"/>
                <w:szCs w:val="18"/>
                <w:lang w:val="it-IT"/>
              </w:rPr>
              <w:t>ICHIESTI</w:t>
            </w:r>
          </w:p>
        </w:tc>
      </w:tr>
      <w:tr w:rsidRPr="008A174B" w:rsidR="00EB2E0A" w:rsidTr="74529AF1" w14:paraId="3B7BE5FC" w14:textId="77777777">
        <w:tc>
          <w:tcPr>
            <w:tcW w:w="9262" w:type="dxa"/>
            <w:gridSpan w:val="2"/>
            <w:tcMar/>
          </w:tcPr>
          <w:p w:rsidRPr="008A174B" w:rsidR="00EB2E0A" w:rsidP="00EB2E0A" w:rsidRDefault="0031271E" w14:paraId="69109047" w14:textId="5A865EB9">
            <w:pPr>
              <w:pStyle w:val="Paragrafoelenco"/>
              <w:ind w:left="0"/>
              <w:rPr>
                <w:rFonts w:ascii="Arial" w:hAnsi="Arial" w:cs="Arial"/>
                <w:smallCaps/>
                <w:spacing w:val="5"/>
                <w:sz w:val="18"/>
                <w:szCs w:val="18"/>
                <w:lang w:val="it-IT"/>
              </w:rPr>
            </w:pPr>
            <w:r>
              <w:rPr>
                <w:rFonts w:ascii="Arial" w:hAnsi="Arial" w:cs="Arial"/>
                <w:smallCaps/>
                <w:spacing w:val="5"/>
                <w:sz w:val="18"/>
                <w:szCs w:val="18"/>
                <w:lang w:val="it-IT"/>
              </w:rPr>
              <w:t>24 mesi</w:t>
            </w:r>
          </w:p>
        </w:tc>
      </w:tr>
    </w:tbl>
    <w:p w:rsidRPr="00B22463" w:rsidR="00C65A0E" w:rsidP="00B22463" w:rsidRDefault="00C65A0E" w14:paraId="0B0C5C5F" w14:textId="632AA244">
      <w:pPr>
        <w:ind w:firstLine="720"/>
        <w:rPr>
          <w:rFonts w:ascii="Arial" w:hAnsi="Arial" w:cs="Arial"/>
          <w:b/>
          <w:bCs/>
          <w:sz w:val="18"/>
          <w:szCs w:val="18"/>
        </w:rPr>
      </w:pPr>
    </w:p>
    <w:sectPr w:rsidRPr="00B22463" w:rsidR="00C65A0E" w:rsidSect="00E01B45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 w:orient="portrait"/>
      <w:pgMar w:top="2381" w:right="1134" w:bottom="2155" w:left="1134" w:header="1134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F0E50" w:rsidP="0007296A" w:rsidRDefault="00DF0E50" w14:paraId="13F252E8" w14:textId="77777777">
      <w:r>
        <w:separator/>
      </w:r>
    </w:p>
  </w:endnote>
  <w:endnote w:type="continuationSeparator" w:id="0">
    <w:p w:rsidR="00DF0E50" w:rsidP="0007296A" w:rsidRDefault="00DF0E50" w14:paraId="445A4719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Numeropagina"/>
      </w:rPr>
      <w:id w:val="-204718199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:rsidR="00E01B45" w:rsidP="00962EF5" w:rsidRDefault="00E01B45" w14:paraId="4D626584" w14:textId="77777777">
        <w:pPr>
          <w:pStyle w:val="Pidipagina"/>
          <w:framePr w:wrap="none" w:hAnchor="margin" w:vAnchor="text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:rsidR="00604CC3" w:rsidP="00962EF5" w:rsidRDefault="00604CC3" w14:paraId="52DD4AC6" w14:textId="77777777">
    <w:pPr>
      <w:pStyle w:val="Pidipagin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Numeropagina"/>
        <w:rFonts w:ascii="Arial" w:hAnsi="Arial" w:cs="Arial"/>
        <w:color w:val="005CA8" w:themeColor="accent1"/>
        <w:sz w:val="18"/>
        <w:szCs w:val="18"/>
      </w:rPr>
      <w:id w:val="-182065307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:rsidRPr="00962EF5" w:rsidR="00962EF5" w:rsidP="00D1562C" w:rsidRDefault="00962EF5" w14:paraId="70C12AF5" w14:textId="77777777">
        <w:pPr>
          <w:pStyle w:val="Pidipagina"/>
          <w:framePr w:wrap="none" w:hAnchor="margin" w:vAnchor="text" w:xAlign="right" w:y="1"/>
          <w:rPr>
            <w:rStyle w:val="Numeropagina"/>
            <w:rFonts w:ascii="Arial" w:hAnsi="Arial" w:cs="Arial"/>
            <w:color w:val="005CA8" w:themeColor="accent1"/>
            <w:sz w:val="18"/>
            <w:szCs w:val="18"/>
          </w:rPr>
        </w:pPr>
        <w:r w:rsidRPr="00962EF5">
          <w:rPr>
            <w:rStyle w:val="Numeropagina"/>
            <w:rFonts w:ascii="Arial" w:hAnsi="Arial" w:cs="Arial"/>
            <w:color w:val="005CA8" w:themeColor="accent1"/>
            <w:sz w:val="18"/>
            <w:szCs w:val="18"/>
          </w:rPr>
          <w:fldChar w:fldCharType="begin"/>
        </w:r>
        <w:r w:rsidRPr="00962EF5">
          <w:rPr>
            <w:rStyle w:val="Numeropagina"/>
            <w:rFonts w:ascii="Arial" w:hAnsi="Arial" w:cs="Arial"/>
            <w:color w:val="005CA8" w:themeColor="accent1"/>
            <w:sz w:val="18"/>
            <w:szCs w:val="18"/>
          </w:rPr>
          <w:instrText xml:space="preserve"> PAGE </w:instrText>
        </w:r>
        <w:r w:rsidRPr="00962EF5">
          <w:rPr>
            <w:rStyle w:val="Numeropagina"/>
            <w:rFonts w:ascii="Arial" w:hAnsi="Arial" w:cs="Arial"/>
            <w:color w:val="005CA8" w:themeColor="accent1"/>
            <w:sz w:val="18"/>
            <w:szCs w:val="18"/>
          </w:rPr>
          <w:fldChar w:fldCharType="separate"/>
        </w:r>
        <w:r w:rsidRPr="00962EF5">
          <w:rPr>
            <w:rStyle w:val="Numeropagina"/>
            <w:rFonts w:ascii="Arial" w:hAnsi="Arial" w:cs="Arial"/>
            <w:noProof/>
            <w:color w:val="005CA8" w:themeColor="accent1"/>
            <w:sz w:val="18"/>
            <w:szCs w:val="18"/>
          </w:rPr>
          <w:t>2</w:t>
        </w:r>
        <w:r w:rsidRPr="00962EF5">
          <w:rPr>
            <w:rStyle w:val="Numeropagina"/>
            <w:rFonts w:ascii="Arial" w:hAnsi="Arial" w:cs="Arial"/>
            <w:color w:val="005CA8" w:themeColor="accent1"/>
            <w:sz w:val="18"/>
            <w:szCs w:val="18"/>
          </w:rPr>
          <w:fldChar w:fldCharType="end"/>
        </w:r>
      </w:p>
    </w:sdtContent>
  </w:sdt>
  <w:p w:rsidR="00604CC3" w:rsidP="00962EF5" w:rsidRDefault="00604CC3" w14:paraId="3D99EBDF" w14:textId="77777777">
    <w:pPr>
      <w:pStyle w:val="Pidipagina"/>
      <w:ind w:right="360"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p14">
  <w:p w:rsidR="00604CC3" w:rsidP="00E01B45" w:rsidRDefault="00B14074" w14:paraId="7EE3A67C" w14:textId="77777777">
    <w:pPr>
      <w:pStyle w:val="Pidipagina"/>
      <w:ind w:firstLine="360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DAFBFB0" wp14:editId="5A59AE9C">
          <wp:simplePos x="0" y="0"/>
          <wp:positionH relativeFrom="column">
            <wp:posOffset>-727075</wp:posOffset>
          </wp:positionH>
          <wp:positionV relativeFrom="paragraph">
            <wp:posOffset>-96520</wp:posOffset>
          </wp:positionV>
          <wp:extent cx="7570800" cy="712800"/>
          <wp:effectExtent l="0" t="0" r="0" b="0"/>
          <wp:wrapNone/>
          <wp:docPr id="1" name="Immagine 1" descr="Immagine che contiene screenshot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oter generico_agg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800" cy="71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F0E50" w:rsidP="0007296A" w:rsidRDefault="00DF0E50" w14:paraId="4AF5A87F" w14:textId="77777777">
      <w:r>
        <w:separator/>
      </w:r>
    </w:p>
  </w:footnote>
  <w:footnote w:type="continuationSeparator" w:id="0">
    <w:p w:rsidR="00DF0E50" w:rsidP="0007296A" w:rsidRDefault="00DF0E50" w14:paraId="3EBA48A7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p14">
  <w:p w:rsidR="00962EF5" w:rsidRDefault="31E91967" w14:paraId="55151BAF" w14:textId="77777777">
    <w:pPr>
      <w:pStyle w:val="Intestazione"/>
    </w:pPr>
    <w:r w:rsidR="74529AF1">
      <w:drawing>
        <wp:inline wp14:editId="2B3A1426" wp14:anchorId="4D2A5D8A">
          <wp:extent cx="1537200" cy="367200"/>
          <wp:effectExtent l="0" t="0" r="0" b="1270"/>
          <wp:docPr id="2" name="Immagine 2" title="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Immagine 2"/>
                  <pic:cNvPicPr/>
                </pic:nvPicPr>
                <pic:blipFill>
                  <a:blip r:embed="R964859b0bc54468b">
                    <a:extLst xmlns:a="http://schemas.openxmlformats.org/drawingml/2006/main"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0" flipH="0" flipV="0">
                    <a:off x="0" y="0"/>
                    <a:ext cx="1537200" cy="367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p14">
  <w:p w:rsidR="00C65A0E" w:rsidP="00C65A0E" w:rsidRDefault="31E91967" w14:paraId="775AC829" w14:textId="77777777">
    <w:pPr>
      <w:spacing w:before="120" w:line="276" w:lineRule="auto"/>
      <w:rPr>
        <w:rFonts w:ascii="Arial" w:hAnsi="Arial" w:cs="Arial"/>
        <w:b/>
        <w:bCs/>
        <w:color w:val="005CA8" w:themeColor="background1"/>
        <w:sz w:val="28"/>
        <w:szCs w:val="28"/>
      </w:rPr>
    </w:pPr>
    <w:r w:rsidR="74529AF1">
      <w:drawing>
        <wp:inline wp14:editId="03055B09" wp14:anchorId="3366EED3">
          <wp:extent cx="1892935" cy="2078182"/>
          <wp:effectExtent l="0" t="0" r="0" b="0"/>
          <wp:docPr id="3" name="Immagine 3" title="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Immagine 3"/>
                  <pic:cNvPicPr/>
                </pic:nvPicPr>
                <pic:blipFill>
                  <a:blip r:embed="Re2d390af47304db1">
                    <a:extLst xmlns:a="http://schemas.openxmlformats.org/drawingml/2006/main"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0" flipH="0" flipV="0">
                    <a:off x="0" y="0"/>
                    <a:ext cx="1892935" cy="207818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04CC3" w:rsidP="00962EF5" w:rsidRDefault="00604CC3" w14:paraId="2B4D97D2" w14:textId="6A1D028D">
    <w:pPr>
      <w:pStyle w:val="Intestazione"/>
      <w:tabs>
        <w:tab w:val="clear" w:pos="481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6D4C60"/>
    <w:multiLevelType w:val="hybridMultilevel"/>
    <w:tmpl w:val="914472B0"/>
    <w:lvl w:ilvl="0" w:tplc="1ABAA1FA">
      <w:start w:val="1"/>
      <w:numFmt w:val="lowerLetter"/>
      <w:lvlText w:val="%1."/>
      <w:lvlJc w:val="left"/>
      <w:pPr>
        <w:ind w:left="713" w:hanging="756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37" w:hanging="360"/>
      </w:pPr>
    </w:lvl>
    <w:lvl w:ilvl="2" w:tplc="0410001B" w:tentative="1">
      <w:start w:val="1"/>
      <w:numFmt w:val="lowerRoman"/>
      <w:lvlText w:val="%3."/>
      <w:lvlJc w:val="right"/>
      <w:pPr>
        <w:ind w:left="1757" w:hanging="180"/>
      </w:pPr>
    </w:lvl>
    <w:lvl w:ilvl="3" w:tplc="0410000F" w:tentative="1">
      <w:start w:val="1"/>
      <w:numFmt w:val="decimal"/>
      <w:lvlText w:val="%4."/>
      <w:lvlJc w:val="left"/>
      <w:pPr>
        <w:ind w:left="2477" w:hanging="360"/>
      </w:pPr>
    </w:lvl>
    <w:lvl w:ilvl="4" w:tplc="04100019" w:tentative="1">
      <w:start w:val="1"/>
      <w:numFmt w:val="lowerLetter"/>
      <w:lvlText w:val="%5."/>
      <w:lvlJc w:val="left"/>
      <w:pPr>
        <w:ind w:left="3197" w:hanging="360"/>
      </w:pPr>
    </w:lvl>
    <w:lvl w:ilvl="5" w:tplc="0410001B" w:tentative="1">
      <w:start w:val="1"/>
      <w:numFmt w:val="lowerRoman"/>
      <w:lvlText w:val="%6."/>
      <w:lvlJc w:val="right"/>
      <w:pPr>
        <w:ind w:left="3917" w:hanging="180"/>
      </w:pPr>
    </w:lvl>
    <w:lvl w:ilvl="6" w:tplc="0410000F" w:tentative="1">
      <w:start w:val="1"/>
      <w:numFmt w:val="decimal"/>
      <w:lvlText w:val="%7."/>
      <w:lvlJc w:val="left"/>
      <w:pPr>
        <w:ind w:left="4637" w:hanging="360"/>
      </w:pPr>
    </w:lvl>
    <w:lvl w:ilvl="7" w:tplc="04100019" w:tentative="1">
      <w:start w:val="1"/>
      <w:numFmt w:val="lowerLetter"/>
      <w:lvlText w:val="%8."/>
      <w:lvlJc w:val="left"/>
      <w:pPr>
        <w:ind w:left="5357" w:hanging="360"/>
      </w:pPr>
    </w:lvl>
    <w:lvl w:ilvl="8" w:tplc="0410001B" w:tentative="1">
      <w:start w:val="1"/>
      <w:numFmt w:val="lowerRoman"/>
      <w:lvlText w:val="%9."/>
      <w:lvlJc w:val="right"/>
      <w:pPr>
        <w:ind w:left="6077" w:hanging="180"/>
      </w:pPr>
    </w:lvl>
  </w:abstractNum>
  <w:abstractNum w:abstractNumId="1" w15:restartNumberingAfterBreak="0">
    <w:nsid w:val="18D25974"/>
    <w:multiLevelType w:val="hybridMultilevel"/>
    <w:tmpl w:val="1598EE7C"/>
    <w:lvl w:ilvl="0" w:tplc="90A6BD96">
      <w:start w:val="1"/>
      <w:numFmt w:val="lowerLetter"/>
      <w:lvlText w:val="%1."/>
      <w:lvlJc w:val="left"/>
      <w:pPr>
        <w:ind w:left="720" w:hanging="360"/>
      </w:pPr>
    </w:lvl>
    <w:lvl w:ilvl="1" w:tplc="BD3082E4">
      <w:start w:val="1"/>
      <w:numFmt w:val="lowerLetter"/>
      <w:lvlText w:val="%2."/>
      <w:lvlJc w:val="left"/>
      <w:pPr>
        <w:ind w:left="1440" w:hanging="360"/>
      </w:pPr>
    </w:lvl>
    <w:lvl w:ilvl="2" w:tplc="F53A567E">
      <w:start w:val="1"/>
      <w:numFmt w:val="lowerRoman"/>
      <w:lvlText w:val="%3."/>
      <w:lvlJc w:val="right"/>
      <w:pPr>
        <w:ind w:left="2160" w:hanging="180"/>
      </w:pPr>
    </w:lvl>
    <w:lvl w:ilvl="3" w:tplc="9EEC5520">
      <w:start w:val="1"/>
      <w:numFmt w:val="decimal"/>
      <w:lvlText w:val="%4."/>
      <w:lvlJc w:val="left"/>
      <w:pPr>
        <w:ind w:left="2880" w:hanging="360"/>
      </w:pPr>
    </w:lvl>
    <w:lvl w:ilvl="4" w:tplc="2FAC493E">
      <w:start w:val="1"/>
      <w:numFmt w:val="lowerLetter"/>
      <w:lvlText w:val="%5."/>
      <w:lvlJc w:val="left"/>
      <w:pPr>
        <w:ind w:left="3600" w:hanging="360"/>
      </w:pPr>
    </w:lvl>
    <w:lvl w:ilvl="5" w:tplc="64987824">
      <w:start w:val="1"/>
      <w:numFmt w:val="lowerRoman"/>
      <w:lvlText w:val="%6."/>
      <w:lvlJc w:val="right"/>
      <w:pPr>
        <w:ind w:left="4320" w:hanging="180"/>
      </w:pPr>
    </w:lvl>
    <w:lvl w:ilvl="6" w:tplc="5CA475B0">
      <w:start w:val="1"/>
      <w:numFmt w:val="decimal"/>
      <w:lvlText w:val="%7."/>
      <w:lvlJc w:val="left"/>
      <w:pPr>
        <w:ind w:left="5040" w:hanging="360"/>
      </w:pPr>
    </w:lvl>
    <w:lvl w:ilvl="7" w:tplc="68CCE236">
      <w:start w:val="1"/>
      <w:numFmt w:val="lowerLetter"/>
      <w:lvlText w:val="%8."/>
      <w:lvlJc w:val="left"/>
      <w:pPr>
        <w:ind w:left="5760" w:hanging="360"/>
      </w:pPr>
    </w:lvl>
    <w:lvl w:ilvl="8" w:tplc="EC368CF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AB67BB"/>
    <w:multiLevelType w:val="hybridMultilevel"/>
    <w:tmpl w:val="9104B7C2"/>
    <w:lvl w:ilvl="0" w:tplc="46BAB8F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1E27B7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A4A3BA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3A01F4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31A9E2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F7A1E5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E962AA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46CA1B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0D4FE9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8295900"/>
    <w:multiLevelType w:val="hybridMultilevel"/>
    <w:tmpl w:val="3926E306"/>
    <w:lvl w:ilvl="0" w:tplc="5B564C94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3808FEFE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w:ilvl="2" w:tplc="158C1392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2D0C8D3E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18EA0CB2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w:ilvl="5" w:tplc="75CA6584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A5A7D4E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7D1AE842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w:ilvl="8" w:tplc="D924FABC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4" w15:restartNumberingAfterBreak="0">
    <w:nsid w:val="38804F95"/>
    <w:multiLevelType w:val="hybridMultilevel"/>
    <w:tmpl w:val="26EA3F36"/>
    <w:lvl w:ilvl="0" w:tplc="3176038E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A7D0C79"/>
    <w:multiLevelType w:val="hybridMultilevel"/>
    <w:tmpl w:val="468A74C8"/>
    <w:lvl w:ilvl="0" w:tplc="04100001">
      <w:start w:val="1"/>
      <w:numFmt w:val="bullet"/>
      <w:lvlText w:val=""/>
      <w:lvlJc w:val="left"/>
      <w:pPr>
        <w:ind w:left="677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397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17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37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557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277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4997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17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37" w:hanging="360"/>
      </w:pPr>
      <w:rPr>
        <w:rFonts w:hint="default" w:ascii="Wingdings" w:hAnsi="Wingdings"/>
      </w:rPr>
    </w:lvl>
  </w:abstractNum>
  <w:abstractNum w:abstractNumId="6" w15:restartNumberingAfterBreak="0">
    <w:nsid w:val="42DB0BC7"/>
    <w:multiLevelType w:val="hybridMultilevel"/>
    <w:tmpl w:val="A716916C"/>
    <w:lvl w:ilvl="0" w:tplc="E6D64BBE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4ED0099A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w:ilvl="2" w:tplc="AA04D600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4F2E1A12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6D6091F4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w:ilvl="5" w:tplc="A4FE1F9C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ED6603A0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50702ABE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w:ilvl="8" w:tplc="07081858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7" w15:restartNumberingAfterBreak="0">
    <w:nsid w:val="442E69F5"/>
    <w:multiLevelType w:val="hybridMultilevel"/>
    <w:tmpl w:val="640EF988"/>
    <w:lvl w:ilvl="0" w:tplc="0410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 w15:restartNumberingAfterBreak="0">
    <w:nsid w:val="44F51CC2"/>
    <w:multiLevelType w:val="hybridMultilevel"/>
    <w:tmpl w:val="02C242A4"/>
    <w:lvl w:ilvl="0" w:tplc="0BF28206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96C8ED22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w:ilvl="2" w:tplc="EB940AEC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3C56144C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2C9CCADA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w:ilvl="5" w:tplc="CB6ECF80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E5D843DE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5D04F8A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w:ilvl="8" w:tplc="B8402906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9" w15:restartNumberingAfterBreak="0">
    <w:nsid w:val="5CD94B69"/>
    <w:multiLevelType w:val="hybridMultilevel"/>
    <w:tmpl w:val="06009A9C"/>
    <w:lvl w:ilvl="0" w:tplc="8DA0BF00">
      <w:numFmt w:val="bullet"/>
      <w:lvlText w:val="-"/>
      <w:lvlJc w:val="left"/>
      <w:pPr>
        <w:ind w:left="1440" w:hanging="360"/>
      </w:pPr>
      <w:rPr>
        <w:rFonts w:hint="default" w:ascii="Calibri" w:hAnsi="Calibri" w:cs="Calibri" w:eastAsiaTheme="minorHAnsi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0" w15:restartNumberingAfterBreak="0">
    <w:nsid w:val="63586056"/>
    <w:multiLevelType w:val="hybridMultilevel"/>
    <w:tmpl w:val="254E9562"/>
    <w:lvl w:ilvl="0" w:tplc="D91C8CE2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43F2EE52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w:ilvl="2" w:tplc="7CE4A5E2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827681DE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AE72D122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w:ilvl="5" w:tplc="7AE06B64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727C649A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7F47AC6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w:ilvl="8" w:tplc="6B703900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1" w15:restartNumberingAfterBreak="0">
    <w:nsid w:val="6CA13601"/>
    <w:multiLevelType w:val="hybridMultilevel"/>
    <w:tmpl w:val="230A909C"/>
    <w:lvl w:ilvl="0" w:tplc="5712CBD6">
      <w:start w:val="1"/>
      <w:numFmt w:val="lowerLetter"/>
      <w:lvlText w:val="%1."/>
      <w:lvlJc w:val="left"/>
      <w:pPr>
        <w:ind w:left="360" w:hanging="360"/>
      </w:pPr>
    </w:lvl>
    <w:lvl w:ilvl="1" w:tplc="69321AAC">
      <w:start w:val="1"/>
      <w:numFmt w:val="lowerLetter"/>
      <w:lvlText w:val="%2."/>
      <w:lvlJc w:val="left"/>
      <w:pPr>
        <w:ind w:left="1080" w:hanging="360"/>
      </w:pPr>
    </w:lvl>
    <w:lvl w:ilvl="2" w:tplc="C1EE3D40">
      <w:start w:val="1"/>
      <w:numFmt w:val="lowerRoman"/>
      <w:lvlText w:val="%3."/>
      <w:lvlJc w:val="right"/>
      <w:pPr>
        <w:ind w:left="1800" w:hanging="180"/>
      </w:pPr>
    </w:lvl>
    <w:lvl w:ilvl="3" w:tplc="1DA468F0">
      <w:start w:val="1"/>
      <w:numFmt w:val="decimal"/>
      <w:lvlText w:val="%4."/>
      <w:lvlJc w:val="left"/>
      <w:pPr>
        <w:ind w:left="2520" w:hanging="360"/>
      </w:pPr>
    </w:lvl>
    <w:lvl w:ilvl="4" w:tplc="4844DC52">
      <w:start w:val="1"/>
      <w:numFmt w:val="lowerLetter"/>
      <w:lvlText w:val="%5."/>
      <w:lvlJc w:val="left"/>
      <w:pPr>
        <w:ind w:left="3240" w:hanging="360"/>
      </w:pPr>
    </w:lvl>
    <w:lvl w:ilvl="5" w:tplc="F7B8F84C">
      <w:start w:val="1"/>
      <w:numFmt w:val="lowerRoman"/>
      <w:lvlText w:val="%6."/>
      <w:lvlJc w:val="right"/>
      <w:pPr>
        <w:ind w:left="3960" w:hanging="180"/>
      </w:pPr>
    </w:lvl>
    <w:lvl w:ilvl="6" w:tplc="2EE0A79C">
      <w:start w:val="1"/>
      <w:numFmt w:val="decimal"/>
      <w:lvlText w:val="%7."/>
      <w:lvlJc w:val="left"/>
      <w:pPr>
        <w:ind w:left="4680" w:hanging="360"/>
      </w:pPr>
    </w:lvl>
    <w:lvl w:ilvl="7" w:tplc="8E0E1388">
      <w:start w:val="1"/>
      <w:numFmt w:val="lowerLetter"/>
      <w:lvlText w:val="%8."/>
      <w:lvlJc w:val="left"/>
      <w:pPr>
        <w:ind w:left="5400" w:hanging="360"/>
      </w:pPr>
    </w:lvl>
    <w:lvl w:ilvl="8" w:tplc="AAC6DE8C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1"/>
  </w:num>
  <w:num w:numId="3">
    <w:abstractNumId w:val="2"/>
  </w:num>
  <w:num w:numId="4">
    <w:abstractNumId w:val="4"/>
  </w:num>
  <w:num w:numId="5">
    <w:abstractNumId w:val="9"/>
  </w:num>
  <w:num w:numId="6">
    <w:abstractNumId w:val="6"/>
  </w:num>
  <w:num w:numId="7">
    <w:abstractNumId w:val="0"/>
  </w:num>
  <w:num w:numId="8">
    <w:abstractNumId w:val="8"/>
  </w:num>
  <w:num w:numId="9">
    <w:abstractNumId w:val="10"/>
  </w:num>
  <w:num w:numId="10">
    <w:abstractNumId w:val="3"/>
  </w:num>
  <w:num w:numId="11">
    <w:abstractNumId w:val="7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trackRevisions w:val="false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A0E"/>
    <w:rsid w:val="0007296A"/>
    <w:rsid w:val="00082A0A"/>
    <w:rsid w:val="000D631E"/>
    <w:rsid w:val="000F2EA2"/>
    <w:rsid w:val="000F7434"/>
    <w:rsid w:val="00137DF7"/>
    <w:rsid w:val="00272609"/>
    <w:rsid w:val="002B24B1"/>
    <w:rsid w:val="00303387"/>
    <w:rsid w:val="0031271E"/>
    <w:rsid w:val="00406E0E"/>
    <w:rsid w:val="004F26F1"/>
    <w:rsid w:val="005631E9"/>
    <w:rsid w:val="005873C1"/>
    <w:rsid w:val="005F4D14"/>
    <w:rsid w:val="00604CC3"/>
    <w:rsid w:val="0061694F"/>
    <w:rsid w:val="006E1C7A"/>
    <w:rsid w:val="008556B9"/>
    <w:rsid w:val="00896DA0"/>
    <w:rsid w:val="008A174B"/>
    <w:rsid w:val="008A4B30"/>
    <w:rsid w:val="008E02ED"/>
    <w:rsid w:val="0095788D"/>
    <w:rsid w:val="00962EF5"/>
    <w:rsid w:val="009A234E"/>
    <w:rsid w:val="00A22960"/>
    <w:rsid w:val="00AD4FC3"/>
    <w:rsid w:val="00AD7437"/>
    <w:rsid w:val="00B14074"/>
    <w:rsid w:val="00B22463"/>
    <w:rsid w:val="00B80455"/>
    <w:rsid w:val="00B968F3"/>
    <w:rsid w:val="00BA1781"/>
    <w:rsid w:val="00BD7CF8"/>
    <w:rsid w:val="00C41239"/>
    <w:rsid w:val="00C627F7"/>
    <w:rsid w:val="00C65A0E"/>
    <w:rsid w:val="00D26D13"/>
    <w:rsid w:val="00D72784"/>
    <w:rsid w:val="00D743EE"/>
    <w:rsid w:val="00D9027E"/>
    <w:rsid w:val="00DA183D"/>
    <w:rsid w:val="00DF0E50"/>
    <w:rsid w:val="00E01B45"/>
    <w:rsid w:val="00E02975"/>
    <w:rsid w:val="00E05CC8"/>
    <w:rsid w:val="00E16AA3"/>
    <w:rsid w:val="00E977AA"/>
    <w:rsid w:val="00EB2E0A"/>
    <w:rsid w:val="00EE0894"/>
    <w:rsid w:val="00EE723C"/>
    <w:rsid w:val="00F11D5B"/>
    <w:rsid w:val="00F24628"/>
    <w:rsid w:val="00F35F11"/>
    <w:rsid w:val="00F91DF5"/>
    <w:rsid w:val="00FB03B7"/>
    <w:rsid w:val="00FC121A"/>
    <w:rsid w:val="01554596"/>
    <w:rsid w:val="01ACBF05"/>
    <w:rsid w:val="01F74CA9"/>
    <w:rsid w:val="05E1F962"/>
    <w:rsid w:val="06B2579F"/>
    <w:rsid w:val="07282905"/>
    <w:rsid w:val="082371C0"/>
    <w:rsid w:val="08DC80DA"/>
    <w:rsid w:val="0D05A128"/>
    <w:rsid w:val="0F290C64"/>
    <w:rsid w:val="0FC872C9"/>
    <w:rsid w:val="10315C0B"/>
    <w:rsid w:val="121EF446"/>
    <w:rsid w:val="1289DE03"/>
    <w:rsid w:val="15C17EC5"/>
    <w:rsid w:val="175113CB"/>
    <w:rsid w:val="186B7720"/>
    <w:rsid w:val="19203A67"/>
    <w:rsid w:val="1D895748"/>
    <w:rsid w:val="20EF81B1"/>
    <w:rsid w:val="22D8E7E9"/>
    <w:rsid w:val="23A853E1"/>
    <w:rsid w:val="2422A9D1"/>
    <w:rsid w:val="24DB5B9B"/>
    <w:rsid w:val="24FEDD16"/>
    <w:rsid w:val="25000035"/>
    <w:rsid w:val="266E7526"/>
    <w:rsid w:val="276F85F0"/>
    <w:rsid w:val="27985FCB"/>
    <w:rsid w:val="2B28BDEC"/>
    <w:rsid w:val="2C79713B"/>
    <w:rsid w:val="2E07A14F"/>
    <w:rsid w:val="2F13BD33"/>
    <w:rsid w:val="2F723C26"/>
    <w:rsid w:val="2F89B63B"/>
    <w:rsid w:val="31539184"/>
    <w:rsid w:val="31E91967"/>
    <w:rsid w:val="335B220C"/>
    <w:rsid w:val="35E21385"/>
    <w:rsid w:val="398224A6"/>
    <w:rsid w:val="3A22543E"/>
    <w:rsid w:val="3A727511"/>
    <w:rsid w:val="3ABC072D"/>
    <w:rsid w:val="3EC61766"/>
    <w:rsid w:val="3FC18300"/>
    <w:rsid w:val="4008A906"/>
    <w:rsid w:val="40A03A88"/>
    <w:rsid w:val="41CDA287"/>
    <w:rsid w:val="42A1E62D"/>
    <w:rsid w:val="45A8CEE4"/>
    <w:rsid w:val="45AFD656"/>
    <w:rsid w:val="4721805D"/>
    <w:rsid w:val="47317D43"/>
    <w:rsid w:val="474E3592"/>
    <w:rsid w:val="4789404B"/>
    <w:rsid w:val="4853D14F"/>
    <w:rsid w:val="4A6A4CF5"/>
    <w:rsid w:val="4B42CE8A"/>
    <w:rsid w:val="4CFB3FDC"/>
    <w:rsid w:val="4F6052C6"/>
    <w:rsid w:val="4F7BF275"/>
    <w:rsid w:val="505B03CB"/>
    <w:rsid w:val="512A3E6E"/>
    <w:rsid w:val="5384AB2C"/>
    <w:rsid w:val="55BA10AB"/>
    <w:rsid w:val="56F49CA5"/>
    <w:rsid w:val="58FCE847"/>
    <w:rsid w:val="58FE80F6"/>
    <w:rsid w:val="5AD149CD"/>
    <w:rsid w:val="5B09CD53"/>
    <w:rsid w:val="5D74A0E4"/>
    <w:rsid w:val="5ED55734"/>
    <w:rsid w:val="5FA4BAF0"/>
    <w:rsid w:val="648362ED"/>
    <w:rsid w:val="6582ADF0"/>
    <w:rsid w:val="69B50DA4"/>
    <w:rsid w:val="69D53537"/>
    <w:rsid w:val="69F6AB98"/>
    <w:rsid w:val="6BDB308A"/>
    <w:rsid w:val="6E2A4533"/>
    <w:rsid w:val="6E46C07C"/>
    <w:rsid w:val="6F8A3B1B"/>
    <w:rsid w:val="7089861E"/>
    <w:rsid w:val="71E27537"/>
    <w:rsid w:val="71FD623E"/>
    <w:rsid w:val="7305A3DC"/>
    <w:rsid w:val="73ADB14A"/>
    <w:rsid w:val="7425D940"/>
    <w:rsid w:val="74529AF1"/>
    <w:rsid w:val="74C5BF08"/>
    <w:rsid w:val="75F0446F"/>
    <w:rsid w:val="7AA482CC"/>
    <w:rsid w:val="7C935DC5"/>
    <w:rsid w:val="7CAC8622"/>
    <w:rsid w:val="7DAD9F28"/>
    <w:rsid w:val="7FCDE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D2F695"/>
  <w15:chartTrackingRefBased/>
  <w15:docId w15:val="{A661297B-28D4-490B-9F59-2A39BC36F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hAnsiTheme="minorHAnsi" w:eastAsia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  <w:rsid w:val="0061694F"/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7296A"/>
    <w:pPr>
      <w:tabs>
        <w:tab w:val="center" w:pos="4819"/>
        <w:tab w:val="right" w:pos="9638"/>
      </w:tabs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07296A"/>
  </w:style>
  <w:style w:type="paragraph" w:styleId="Pidipagina">
    <w:name w:val="footer"/>
    <w:basedOn w:val="Normale"/>
    <w:link w:val="PidipaginaCarattere"/>
    <w:uiPriority w:val="99"/>
    <w:unhideWhenUsed/>
    <w:rsid w:val="0007296A"/>
    <w:pPr>
      <w:tabs>
        <w:tab w:val="center" w:pos="4819"/>
        <w:tab w:val="right" w:pos="9638"/>
      </w:tabs>
    </w:pPr>
  </w:style>
  <w:style w:type="character" w:styleId="PidipaginaCarattere" w:customStyle="1">
    <w:name w:val="Piè di pagina Carattere"/>
    <w:basedOn w:val="Carpredefinitoparagrafo"/>
    <w:link w:val="Pidipagina"/>
    <w:uiPriority w:val="99"/>
    <w:rsid w:val="0007296A"/>
  </w:style>
  <w:style w:type="character" w:styleId="Numeropagina">
    <w:name w:val="page number"/>
    <w:basedOn w:val="Carpredefinitoparagrafo"/>
    <w:uiPriority w:val="99"/>
    <w:semiHidden/>
    <w:unhideWhenUsed/>
    <w:rsid w:val="00E01B45"/>
  </w:style>
  <w:style w:type="character" w:styleId="Collegamentoipertestuale">
    <w:name w:val="Hyperlink"/>
    <w:basedOn w:val="Carpredefinitoparagrafo"/>
    <w:uiPriority w:val="99"/>
    <w:unhideWhenUsed/>
    <w:rsid w:val="00272609"/>
    <w:rPr>
      <w:color w:val="009CD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C65A0E"/>
    <w:pPr>
      <w:spacing w:after="160" w:line="259" w:lineRule="auto"/>
      <w:ind w:left="720"/>
      <w:contextualSpacing/>
    </w:pPr>
    <w:rPr>
      <w:sz w:val="22"/>
      <w:szCs w:val="22"/>
      <w:lang w:val="en-US"/>
    </w:rPr>
  </w:style>
  <w:style w:type="character" w:styleId="Riferimentointenso">
    <w:name w:val="Intense Reference"/>
    <w:basedOn w:val="Carpredefinitoparagrafo"/>
    <w:uiPriority w:val="32"/>
    <w:qFormat/>
    <w:rsid w:val="00C65A0E"/>
    <w:rPr>
      <w:b/>
      <w:bCs/>
      <w:smallCaps/>
      <w:color w:val="005CA8" w:themeColor="accent1"/>
      <w:spacing w:val="5"/>
    </w:rPr>
  </w:style>
  <w:style w:type="table" w:styleId="Grigliatabella">
    <w:name w:val="Table Grid"/>
    <w:basedOn w:val="Tabellanormale"/>
    <w:uiPriority w:val="39"/>
    <w:rsid w:val="00C65A0E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oter" Target="foot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2.xml" Id="rId14" /><Relationship Type="http://schemas.openxmlformats.org/officeDocument/2006/relationships/glossaryDocument" Target="/word/glossary/document.xml" Id="Re4162c8419ed4d5f" 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media/image4.jpg" Id="R964859b0bc54468b" /></Relationships>
</file>

<file path=word/_rels/header2.xml.rels>&#65279;<?xml version="1.0" encoding="utf-8"?><Relationships xmlns="http://schemas.openxmlformats.org/package/2006/relationships"><Relationship Type="http://schemas.openxmlformats.org/officeDocument/2006/relationships/image" Target="/media/image5.jpg" Id="Re2d390af47304db1" /></Relationships>
</file>

<file path=word/glossary/document.xml><?xml version="1.0" encoding="utf-8"?>
<w:glossaryDocument xmlns:w14="http://schemas.microsoft.com/office/word/2010/wordml" xmlns:w="http://schemas.openxmlformats.org/wordprocessingml/2006/main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5e6041-de2c-4bd6-b724-73bccb5a7604}"/>
      </w:docPartPr>
      <w:docPartBody>
        <w:p w14:paraId="74529AF1">
          <w:r>
            <w:rPr>
              <w:rStyle w:val="PlaceholderText"/>
            </w:rPr>
            <w:t/>
          </w:r>
        </w:p>
      </w:docPartBody>
    </w:docPart>
  </w:docParts>
</w:glossaryDocument>
</file>

<file path=word/theme/theme1.xml><?xml version="1.0" encoding="utf-8"?>
<a:theme xmlns:a="http://schemas.openxmlformats.org/drawingml/2006/main" name="Tema1">
  <a:themeElements>
    <a:clrScheme name="HT 4">
      <a:dk1>
        <a:srgbClr val="FFFFFF"/>
      </a:dk1>
      <a:lt1>
        <a:srgbClr val="005CA8"/>
      </a:lt1>
      <a:dk2>
        <a:srgbClr val="E6E6E6"/>
      </a:dk2>
      <a:lt2>
        <a:srgbClr val="797979"/>
      </a:lt2>
      <a:accent1>
        <a:srgbClr val="005CA8"/>
      </a:accent1>
      <a:accent2>
        <a:srgbClr val="0085C9"/>
      </a:accent2>
      <a:accent3>
        <a:srgbClr val="009CDF"/>
      </a:accent3>
      <a:accent4>
        <a:srgbClr val="36A8A7"/>
      </a:accent4>
      <a:accent5>
        <a:srgbClr val="6CB36E"/>
      </a:accent5>
      <a:accent6>
        <a:srgbClr val="A1C036"/>
      </a:accent6>
      <a:hlink>
        <a:srgbClr val="009CDF"/>
      </a:hlink>
      <a:folHlink>
        <a:srgbClr val="005CA8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Tema1" id="{2DCB34C8-FBFC-A24C-BFE7-9175EF991866}" vid="{4CEC5CBF-A48F-3441-898A-05145D36A203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bbc98045-3ada-4f84-8af5-a87014da0fa5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409FBDB9249C4BB4DDD526A0774A3A" ma:contentTypeVersion="12" ma:contentTypeDescription="Create a new document." ma:contentTypeScope="" ma:versionID="4dde15d918d6f366a8306abfc4159ef2">
  <xsd:schema xmlns:xsd="http://www.w3.org/2001/XMLSchema" xmlns:xs="http://www.w3.org/2001/XMLSchema" xmlns:p="http://schemas.microsoft.com/office/2006/metadata/properties" xmlns:ns2="bbc98045-3ada-4f84-8af5-a87014da0fa5" xmlns:ns3="4bfa12da-0f79-4fad-bf94-6b6c5a875085" targetNamespace="http://schemas.microsoft.com/office/2006/metadata/properties" ma:root="true" ma:fieldsID="d1a3c567883e6aeb79b78b6ee78281e1" ns2:_="" ns3:_="">
    <xsd:import namespace="bbc98045-3ada-4f84-8af5-a87014da0fa5"/>
    <xsd:import namespace="4bfa12da-0f79-4fad-bf94-6b6c5a8750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98045-3ada-4f84-8af5-a87014da0f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9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fa12da-0f79-4fad-bf94-6b6c5a87508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4DAE79-BCF3-483B-900E-82947D7474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3FE734-B871-4C3A-9B2E-C7229D818C52}">
  <ds:schemaRefs>
    <ds:schemaRef ds:uri="http://schemas.microsoft.com/office/2006/metadata/properties"/>
    <ds:schemaRef ds:uri="http://schemas.microsoft.com/office/infopath/2007/PartnerControls"/>
    <ds:schemaRef ds:uri="bbc98045-3ada-4f84-8af5-a87014da0fa5"/>
  </ds:schemaRefs>
</ds:datastoreItem>
</file>

<file path=customXml/itemProps3.xml><?xml version="1.0" encoding="utf-8"?>
<ds:datastoreItem xmlns:ds="http://schemas.openxmlformats.org/officeDocument/2006/customXml" ds:itemID="{DE60CF97-60FC-7F4A-8A48-2774C14F49F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1F96AC9-120D-43C1-9C9B-41DCD3D74B9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Roberta Cifalà</dc:creator>
  <cp:keywords/>
  <dc:description/>
  <cp:lastModifiedBy>Natalia Meani</cp:lastModifiedBy>
  <cp:revision>9</cp:revision>
  <dcterms:created xsi:type="dcterms:W3CDTF">2021-03-12T11:47:00Z</dcterms:created>
  <dcterms:modified xsi:type="dcterms:W3CDTF">2021-03-31T09:20:56Z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0x010100C8409FBDB9249C4BB4DDD526A0774A3A</vt:lpwstr>
  </property>
</Properties>
</file>